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43DB" w14:textId="77777777" w:rsidR="008474D9" w:rsidRDefault="00A31A36">
      <w:pPr>
        <w:widowControl w:val="0"/>
        <w:ind w:left="4111"/>
        <w:jc w:val="both"/>
        <w:rPr>
          <w:rFonts w:ascii="Arial" w:eastAsia="Arial" w:hAnsi="Arial" w:cs="Arial"/>
          <w:sz w:val="24"/>
          <w:szCs w:val="24"/>
        </w:rPr>
      </w:pPr>
      <w:r>
        <w:rPr>
          <w:rFonts w:ascii="Arial" w:eastAsia="Arial" w:hAnsi="Arial" w:cs="Arial"/>
          <w:b/>
          <w:sz w:val="24"/>
          <w:szCs w:val="24"/>
        </w:rPr>
        <w:t xml:space="preserve">COMISIÓN PERMANENTE DE JUSTICIA Y SEGURIDAD PÚBLICA. </w:t>
      </w:r>
      <w:r>
        <w:rPr>
          <w:rFonts w:ascii="Arial" w:eastAsia="Arial" w:hAnsi="Arial" w:cs="Arial"/>
          <w:sz w:val="24"/>
          <w:szCs w:val="24"/>
        </w:rPr>
        <w:t>DIPUTADOS: LUIS ENRIQUE BORJAS ROMERO,</w:t>
      </w:r>
      <w:r>
        <w:rPr>
          <w:sz w:val="24"/>
          <w:szCs w:val="24"/>
        </w:rPr>
        <w:t xml:space="preserve"> </w:t>
      </w:r>
      <w:r>
        <w:rPr>
          <w:rFonts w:ascii="Arial" w:eastAsia="Arial" w:hAnsi="Arial" w:cs="Arial"/>
          <w:sz w:val="24"/>
          <w:szCs w:val="24"/>
        </w:rPr>
        <w:t>KATHIA MARÍA BOLIO PINELO, KARLA REYNA FRANCO BLANCO, LUIS MARÍA AGUILAR CASTILLO,</w:t>
      </w:r>
      <w:r>
        <w:rPr>
          <w:sz w:val="24"/>
          <w:szCs w:val="24"/>
        </w:rPr>
        <w:t xml:space="preserve"> </w:t>
      </w:r>
      <w:r>
        <w:rPr>
          <w:rFonts w:ascii="Arial" w:eastAsia="Arial" w:hAnsi="Arial" w:cs="Arial"/>
          <w:sz w:val="24"/>
          <w:szCs w:val="24"/>
        </w:rPr>
        <w:t>SILVIA AMÉRICA LÓPEZ ESCOFFIÉ, ROSA ADRIANA DÍAZ LIZAMA, FELIPE CERVERA HERNÁNDEZ, VÍCTOR MERARI SÁNCHEZ ROCA y MARTÍN ENRIQUE CASTILLO RUZ.- - - - - - - - -</w:t>
      </w:r>
    </w:p>
    <w:p w14:paraId="3D69301B" w14:textId="77777777" w:rsidR="008474D9" w:rsidRDefault="008474D9">
      <w:pPr>
        <w:spacing w:line="360" w:lineRule="auto"/>
        <w:jc w:val="both"/>
        <w:rPr>
          <w:rFonts w:ascii="Arial" w:eastAsia="Arial" w:hAnsi="Arial" w:cs="Arial"/>
          <w:sz w:val="24"/>
          <w:szCs w:val="24"/>
        </w:rPr>
      </w:pPr>
    </w:p>
    <w:p w14:paraId="076745EB" w14:textId="77777777"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b/>
        <w:t>H. CONGRESO DEL ESTADO:</w:t>
      </w:r>
    </w:p>
    <w:p w14:paraId="1FF1EE23" w14:textId="77777777" w:rsidR="008474D9" w:rsidRDefault="008474D9">
      <w:pPr>
        <w:spacing w:line="360" w:lineRule="auto"/>
        <w:ind w:left="-284"/>
        <w:jc w:val="both"/>
        <w:rPr>
          <w:rFonts w:ascii="Arial" w:eastAsia="Arial" w:hAnsi="Arial" w:cs="Arial"/>
          <w:b/>
          <w:sz w:val="24"/>
          <w:szCs w:val="24"/>
        </w:rPr>
      </w:pPr>
    </w:p>
    <w:p w14:paraId="1F497D2C" w14:textId="3A1EFD2A" w:rsidR="008474D9" w:rsidRPr="00006506" w:rsidRDefault="00A31A36" w:rsidP="00006506">
      <w:pPr>
        <w:spacing w:line="360" w:lineRule="auto"/>
        <w:ind w:firstLine="709"/>
        <w:jc w:val="both"/>
        <w:rPr>
          <w:rFonts w:ascii="Arial" w:eastAsia="Arial" w:hAnsi="Arial" w:cs="Arial"/>
          <w:b/>
          <w:sz w:val="24"/>
          <w:szCs w:val="24"/>
          <w:lang w:val="es-MX"/>
        </w:rPr>
      </w:pPr>
      <w:r>
        <w:rPr>
          <w:rFonts w:ascii="Arial" w:eastAsia="Arial" w:hAnsi="Arial" w:cs="Arial"/>
          <w:sz w:val="24"/>
          <w:szCs w:val="24"/>
        </w:rPr>
        <w:t xml:space="preserve">En sesión ordinaria de pleno de esta Soberanía, celebrada en fecha </w:t>
      </w:r>
      <w:r w:rsidR="00006506">
        <w:rPr>
          <w:rFonts w:ascii="Arial" w:eastAsia="Arial" w:hAnsi="Arial" w:cs="Arial"/>
          <w:sz w:val="24"/>
          <w:szCs w:val="24"/>
        </w:rPr>
        <w:t>9</w:t>
      </w:r>
      <w:r>
        <w:rPr>
          <w:rFonts w:ascii="Arial" w:eastAsia="Arial" w:hAnsi="Arial" w:cs="Arial"/>
          <w:sz w:val="24"/>
          <w:szCs w:val="24"/>
        </w:rPr>
        <w:t xml:space="preserve"> de </w:t>
      </w:r>
      <w:r w:rsidR="00006506">
        <w:rPr>
          <w:rFonts w:ascii="Arial" w:eastAsia="Arial" w:hAnsi="Arial" w:cs="Arial"/>
          <w:sz w:val="24"/>
          <w:szCs w:val="24"/>
        </w:rPr>
        <w:t xml:space="preserve">septiembre </w:t>
      </w:r>
      <w:r>
        <w:rPr>
          <w:rFonts w:ascii="Arial" w:eastAsia="Arial" w:hAnsi="Arial" w:cs="Arial"/>
          <w:sz w:val="24"/>
          <w:szCs w:val="24"/>
        </w:rPr>
        <w:t xml:space="preserve">del año próximo pasado en curso, se turnó a esta Comisión Permanente de Justicia y Seguridad Pública para su estudio, análisis y dictamen, la </w:t>
      </w:r>
      <w:r w:rsidR="00F66C97" w:rsidRPr="00F66C97">
        <w:rPr>
          <w:rFonts w:ascii="Arial" w:eastAsia="Arial" w:hAnsi="Arial" w:cs="Arial"/>
          <w:sz w:val="24"/>
          <w:szCs w:val="24"/>
          <w:lang w:val="es-MX"/>
        </w:rPr>
        <w:t>iniciativa con proyecto de decreto por el que se adiciona el artículo 278 bis, y la fracción VII al artículo 308 del Código de Familia para el Estado de Yucatán y se adiciona el artículo 394 Septies al Código Penal del Estado de Yucatán</w:t>
      </w:r>
      <w:r>
        <w:rPr>
          <w:rFonts w:ascii="Arial" w:eastAsia="Arial" w:hAnsi="Arial" w:cs="Arial"/>
          <w:sz w:val="24"/>
          <w:szCs w:val="24"/>
        </w:rPr>
        <w:t xml:space="preserve">, suscrita por </w:t>
      </w:r>
      <w:r w:rsidR="00006506">
        <w:rPr>
          <w:rFonts w:ascii="Arial" w:eastAsia="Arial" w:hAnsi="Arial" w:cs="Arial"/>
          <w:sz w:val="24"/>
          <w:szCs w:val="24"/>
        </w:rPr>
        <w:t xml:space="preserve">el Diputado </w:t>
      </w:r>
      <w:r w:rsidR="00F66C97">
        <w:rPr>
          <w:rFonts w:ascii="Arial" w:eastAsia="Arial" w:hAnsi="Arial" w:cs="Arial"/>
          <w:sz w:val="24"/>
          <w:szCs w:val="24"/>
        </w:rPr>
        <w:t>Miguel Edmundo Candila Noh</w:t>
      </w:r>
      <w:r w:rsidR="00006506">
        <w:rPr>
          <w:rFonts w:ascii="Arial" w:eastAsia="Arial" w:hAnsi="Arial" w:cs="Arial"/>
          <w:sz w:val="24"/>
          <w:szCs w:val="24"/>
        </w:rPr>
        <w:t xml:space="preserve">, </w:t>
      </w:r>
      <w:r>
        <w:rPr>
          <w:rFonts w:ascii="Arial" w:eastAsia="Arial" w:hAnsi="Arial" w:cs="Arial"/>
          <w:sz w:val="24"/>
          <w:szCs w:val="24"/>
        </w:rPr>
        <w:t>integrante de esta LXII legislatura.</w:t>
      </w:r>
    </w:p>
    <w:p w14:paraId="6153CD42" w14:textId="77777777" w:rsidR="008474D9" w:rsidRDefault="008474D9">
      <w:pPr>
        <w:spacing w:line="360" w:lineRule="auto"/>
        <w:ind w:left="-284" w:firstLine="708"/>
        <w:jc w:val="both"/>
        <w:rPr>
          <w:rFonts w:ascii="Arial" w:eastAsia="Arial" w:hAnsi="Arial" w:cs="Arial"/>
          <w:sz w:val="24"/>
          <w:szCs w:val="24"/>
        </w:rPr>
      </w:pPr>
    </w:p>
    <w:p w14:paraId="66F659BB" w14:textId="77777777" w:rsidR="008474D9" w:rsidRDefault="00A31A3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Quienes integramos esta comisión permanente, dentro de sus trabajos de estudio y análisis, tomamos en consideración los siguientes,</w:t>
      </w:r>
    </w:p>
    <w:p w14:paraId="13DD4556" w14:textId="77777777" w:rsidR="008474D9" w:rsidRDefault="008474D9">
      <w:pPr>
        <w:pBdr>
          <w:top w:val="nil"/>
          <w:left w:val="nil"/>
          <w:bottom w:val="nil"/>
          <w:right w:val="nil"/>
          <w:between w:val="nil"/>
        </w:pBdr>
        <w:spacing w:line="360" w:lineRule="auto"/>
        <w:jc w:val="both"/>
        <w:rPr>
          <w:rFonts w:ascii="Arial" w:eastAsia="Arial" w:hAnsi="Arial" w:cs="Arial"/>
          <w:color w:val="000000"/>
          <w:sz w:val="24"/>
          <w:szCs w:val="24"/>
        </w:rPr>
      </w:pPr>
    </w:p>
    <w:p w14:paraId="2AB9A506" w14:textId="77777777" w:rsidR="008474D9" w:rsidRDefault="00A31A36">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A N T E C E D E N T E S:</w:t>
      </w:r>
    </w:p>
    <w:p w14:paraId="2EFC942C" w14:textId="77777777" w:rsidR="008474D9" w:rsidRDefault="008474D9">
      <w:pPr>
        <w:pBdr>
          <w:top w:val="nil"/>
          <w:left w:val="nil"/>
          <w:bottom w:val="nil"/>
          <w:right w:val="nil"/>
          <w:between w:val="nil"/>
        </w:pBdr>
        <w:tabs>
          <w:tab w:val="left" w:pos="7371"/>
        </w:tabs>
        <w:spacing w:line="360" w:lineRule="auto"/>
        <w:jc w:val="both"/>
        <w:rPr>
          <w:rFonts w:ascii="Arial" w:eastAsia="Arial" w:hAnsi="Arial" w:cs="Arial"/>
          <w:color w:val="000000"/>
          <w:sz w:val="24"/>
          <w:szCs w:val="24"/>
        </w:rPr>
      </w:pPr>
    </w:p>
    <w:p w14:paraId="2ACD3048" w14:textId="65E7F5B8"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PRIMERO. </w:t>
      </w:r>
      <w:r w:rsidR="00F66C97">
        <w:rPr>
          <w:rFonts w:ascii="Arial" w:eastAsia="Arial" w:hAnsi="Arial" w:cs="Arial"/>
          <w:bCs/>
          <w:sz w:val="24"/>
          <w:szCs w:val="24"/>
        </w:rPr>
        <w:t xml:space="preserve">El Código de Familia para el Estado de Yucatán </w:t>
      </w:r>
      <w:r>
        <w:rPr>
          <w:rFonts w:ascii="Arial" w:eastAsia="Arial" w:hAnsi="Arial" w:cs="Arial"/>
          <w:sz w:val="24"/>
          <w:szCs w:val="24"/>
        </w:rPr>
        <w:t>data del día</w:t>
      </w:r>
      <w:r>
        <w:rPr>
          <w:rFonts w:ascii="Arial" w:eastAsia="Arial" w:hAnsi="Arial" w:cs="Arial"/>
          <w:b/>
          <w:sz w:val="24"/>
          <w:szCs w:val="24"/>
        </w:rPr>
        <w:t xml:space="preserve"> </w:t>
      </w:r>
      <w:r>
        <w:rPr>
          <w:rFonts w:ascii="Arial" w:eastAsia="Arial" w:hAnsi="Arial" w:cs="Arial"/>
          <w:sz w:val="24"/>
          <w:szCs w:val="24"/>
        </w:rPr>
        <w:t xml:space="preserve">30 de </w:t>
      </w:r>
      <w:r w:rsidR="00F66C97">
        <w:rPr>
          <w:rFonts w:ascii="Arial" w:eastAsia="Arial" w:hAnsi="Arial" w:cs="Arial"/>
          <w:sz w:val="24"/>
          <w:szCs w:val="24"/>
        </w:rPr>
        <w:t>abril</w:t>
      </w:r>
      <w:r>
        <w:rPr>
          <w:rFonts w:ascii="Arial" w:eastAsia="Arial" w:hAnsi="Arial" w:cs="Arial"/>
          <w:sz w:val="24"/>
          <w:szCs w:val="24"/>
        </w:rPr>
        <w:t xml:space="preserve"> del año 20</w:t>
      </w:r>
      <w:r w:rsidR="00F66C97">
        <w:rPr>
          <w:rFonts w:ascii="Arial" w:eastAsia="Arial" w:hAnsi="Arial" w:cs="Arial"/>
          <w:sz w:val="24"/>
          <w:szCs w:val="24"/>
        </w:rPr>
        <w:t>12</w:t>
      </w:r>
      <w:r>
        <w:rPr>
          <w:rFonts w:ascii="Arial" w:eastAsia="Arial" w:hAnsi="Arial" w:cs="Arial"/>
          <w:sz w:val="24"/>
          <w:szCs w:val="24"/>
        </w:rPr>
        <w:t xml:space="preserve">, publicada en el Diario Oficial del Gobierno del Estado, mediante decreto. Cabe señalar </w:t>
      </w:r>
      <w:r w:rsidR="00A70CEC">
        <w:rPr>
          <w:rFonts w:ascii="Arial" w:eastAsia="Arial" w:hAnsi="Arial" w:cs="Arial"/>
          <w:sz w:val="24"/>
          <w:szCs w:val="24"/>
        </w:rPr>
        <w:t>que,</w:t>
      </w:r>
      <w:r>
        <w:rPr>
          <w:rFonts w:ascii="Arial" w:eastAsia="Arial" w:hAnsi="Arial" w:cs="Arial"/>
          <w:sz w:val="24"/>
          <w:szCs w:val="24"/>
        </w:rPr>
        <w:t xml:space="preserve"> durante su vigencia, </w:t>
      </w:r>
      <w:r w:rsidR="00F66C97">
        <w:rPr>
          <w:rFonts w:ascii="Arial" w:eastAsia="Arial" w:hAnsi="Arial" w:cs="Arial"/>
          <w:sz w:val="24"/>
          <w:szCs w:val="24"/>
        </w:rPr>
        <w:t>el mencionado</w:t>
      </w:r>
      <w:r>
        <w:rPr>
          <w:rFonts w:ascii="Arial" w:eastAsia="Arial" w:hAnsi="Arial" w:cs="Arial"/>
          <w:sz w:val="24"/>
          <w:szCs w:val="24"/>
        </w:rPr>
        <w:t xml:space="preserve"> </w:t>
      </w:r>
      <w:r>
        <w:rPr>
          <w:rFonts w:ascii="Arial" w:eastAsia="Arial" w:hAnsi="Arial" w:cs="Arial"/>
          <w:sz w:val="24"/>
          <w:szCs w:val="24"/>
        </w:rPr>
        <w:lastRenderedPageBreak/>
        <w:t xml:space="preserve">Código ha sufrido diversas reformas y adiciones, siendo la más </w:t>
      </w:r>
      <w:r w:rsidRPr="00F66C97">
        <w:rPr>
          <w:rFonts w:ascii="Arial" w:eastAsia="Arial" w:hAnsi="Arial" w:cs="Arial"/>
          <w:sz w:val="24"/>
          <w:szCs w:val="24"/>
        </w:rPr>
        <w:t xml:space="preserve">reciente la del </w:t>
      </w:r>
      <w:r w:rsidR="00F66C97" w:rsidRPr="00F66C97">
        <w:rPr>
          <w:rFonts w:ascii="Arial" w:eastAsia="Arial" w:hAnsi="Arial" w:cs="Arial"/>
          <w:sz w:val="24"/>
          <w:szCs w:val="24"/>
        </w:rPr>
        <w:t xml:space="preserve">23 de junio </w:t>
      </w:r>
      <w:r w:rsidRPr="00F66C97">
        <w:rPr>
          <w:rFonts w:ascii="Arial" w:eastAsia="Arial" w:hAnsi="Arial" w:cs="Arial"/>
          <w:sz w:val="24"/>
          <w:szCs w:val="24"/>
        </w:rPr>
        <w:t>del presente año.</w:t>
      </w:r>
      <w:r>
        <w:rPr>
          <w:rFonts w:ascii="Arial" w:eastAsia="Arial" w:hAnsi="Arial" w:cs="Arial"/>
          <w:sz w:val="24"/>
          <w:szCs w:val="24"/>
        </w:rPr>
        <w:t xml:space="preserve"> </w:t>
      </w:r>
    </w:p>
    <w:p w14:paraId="1CC1FAE6" w14:textId="77777777" w:rsidR="008474D9" w:rsidRDefault="008474D9">
      <w:pPr>
        <w:spacing w:line="360" w:lineRule="auto"/>
        <w:ind w:firstLine="709"/>
        <w:jc w:val="both"/>
        <w:rPr>
          <w:rFonts w:ascii="Arial" w:eastAsia="Arial" w:hAnsi="Arial" w:cs="Arial"/>
          <w:sz w:val="24"/>
          <w:szCs w:val="24"/>
        </w:rPr>
      </w:pPr>
    </w:p>
    <w:p w14:paraId="23E6E3A8" w14:textId="19DD6A93"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SEGUNDO.</w:t>
      </w:r>
      <w:r w:rsidR="00006506">
        <w:rPr>
          <w:rFonts w:ascii="Arial" w:eastAsia="Arial" w:hAnsi="Arial" w:cs="Arial"/>
          <w:b/>
          <w:sz w:val="24"/>
          <w:szCs w:val="24"/>
        </w:rPr>
        <w:t xml:space="preserve"> </w:t>
      </w:r>
      <w:r w:rsidR="00006506" w:rsidRPr="00006506">
        <w:rPr>
          <w:rFonts w:ascii="Arial" w:eastAsia="Arial" w:hAnsi="Arial" w:cs="Arial"/>
          <w:bCs/>
          <w:sz w:val="24"/>
          <w:szCs w:val="24"/>
        </w:rPr>
        <w:t>L</w:t>
      </w:r>
      <w:r>
        <w:rPr>
          <w:rFonts w:ascii="Arial" w:eastAsia="Arial" w:hAnsi="Arial" w:cs="Arial"/>
          <w:sz w:val="24"/>
          <w:szCs w:val="24"/>
        </w:rPr>
        <w:t xml:space="preserve">a iniciativa en estudio fue presentada el día </w:t>
      </w:r>
      <w:r w:rsidR="00006506">
        <w:rPr>
          <w:rFonts w:ascii="Arial" w:eastAsia="Arial" w:hAnsi="Arial" w:cs="Arial"/>
          <w:sz w:val="24"/>
          <w:szCs w:val="24"/>
        </w:rPr>
        <w:t>2</w:t>
      </w:r>
      <w:r w:rsidR="00F66C97">
        <w:rPr>
          <w:rFonts w:ascii="Arial" w:eastAsia="Arial" w:hAnsi="Arial" w:cs="Arial"/>
          <w:sz w:val="24"/>
          <w:szCs w:val="24"/>
        </w:rPr>
        <w:t>7</w:t>
      </w:r>
      <w:r>
        <w:rPr>
          <w:rFonts w:ascii="Arial" w:eastAsia="Arial" w:hAnsi="Arial" w:cs="Arial"/>
          <w:sz w:val="24"/>
          <w:szCs w:val="24"/>
        </w:rPr>
        <w:t xml:space="preserve"> de </w:t>
      </w:r>
      <w:r w:rsidR="00006506">
        <w:rPr>
          <w:rFonts w:ascii="Arial" w:eastAsia="Arial" w:hAnsi="Arial" w:cs="Arial"/>
          <w:sz w:val="24"/>
          <w:szCs w:val="24"/>
        </w:rPr>
        <w:t xml:space="preserve">agosto </w:t>
      </w:r>
      <w:r>
        <w:rPr>
          <w:rFonts w:ascii="Arial" w:eastAsia="Arial" w:hAnsi="Arial" w:cs="Arial"/>
          <w:sz w:val="24"/>
          <w:szCs w:val="24"/>
        </w:rPr>
        <w:t>de 20</w:t>
      </w:r>
      <w:r w:rsidR="00006506">
        <w:rPr>
          <w:rFonts w:ascii="Arial" w:eastAsia="Arial" w:hAnsi="Arial" w:cs="Arial"/>
          <w:sz w:val="24"/>
          <w:szCs w:val="24"/>
        </w:rPr>
        <w:t>20</w:t>
      </w:r>
      <w:r>
        <w:rPr>
          <w:rFonts w:ascii="Arial" w:eastAsia="Arial" w:hAnsi="Arial" w:cs="Arial"/>
          <w:sz w:val="24"/>
          <w:szCs w:val="24"/>
        </w:rPr>
        <w:t xml:space="preserve">. Posteriormente, el día </w:t>
      </w:r>
      <w:r w:rsidR="00006506">
        <w:rPr>
          <w:rFonts w:ascii="Arial" w:eastAsia="Arial" w:hAnsi="Arial" w:cs="Arial"/>
          <w:sz w:val="24"/>
          <w:szCs w:val="24"/>
        </w:rPr>
        <w:t>9</w:t>
      </w:r>
      <w:r>
        <w:rPr>
          <w:rFonts w:ascii="Arial" w:eastAsia="Arial" w:hAnsi="Arial" w:cs="Arial"/>
          <w:sz w:val="24"/>
          <w:szCs w:val="24"/>
        </w:rPr>
        <w:t xml:space="preserve"> de </w:t>
      </w:r>
      <w:r w:rsidR="00006506">
        <w:rPr>
          <w:rFonts w:ascii="Arial" w:eastAsia="Arial" w:hAnsi="Arial" w:cs="Arial"/>
          <w:sz w:val="24"/>
          <w:szCs w:val="24"/>
        </w:rPr>
        <w:t xml:space="preserve">septiembre </w:t>
      </w:r>
      <w:r>
        <w:rPr>
          <w:rFonts w:ascii="Arial" w:eastAsia="Arial" w:hAnsi="Arial" w:cs="Arial"/>
          <w:sz w:val="24"/>
          <w:szCs w:val="24"/>
        </w:rPr>
        <w:t xml:space="preserve">del </w:t>
      </w:r>
      <w:r w:rsidR="00006506">
        <w:rPr>
          <w:rFonts w:ascii="Arial" w:eastAsia="Arial" w:hAnsi="Arial" w:cs="Arial"/>
          <w:sz w:val="24"/>
          <w:szCs w:val="24"/>
        </w:rPr>
        <w:t xml:space="preserve">mismo </w:t>
      </w:r>
      <w:r>
        <w:rPr>
          <w:rFonts w:ascii="Arial" w:eastAsia="Arial" w:hAnsi="Arial" w:cs="Arial"/>
          <w:sz w:val="24"/>
          <w:szCs w:val="24"/>
        </w:rPr>
        <w:t>año se turnó a la Comisión Permanente de Justicia y Seguridad Pública para su estudio, análisis y dictamen</w:t>
      </w:r>
      <w:r w:rsidR="00006506">
        <w:rPr>
          <w:rFonts w:ascii="Arial" w:eastAsia="Arial" w:hAnsi="Arial" w:cs="Arial"/>
          <w:sz w:val="24"/>
          <w:szCs w:val="24"/>
        </w:rPr>
        <w:t>.</w:t>
      </w:r>
    </w:p>
    <w:p w14:paraId="6BB86644" w14:textId="77777777" w:rsidR="008474D9" w:rsidRDefault="008474D9">
      <w:pPr>
        <w:spacing w:line="360" w:lineRule="auto"/>
        <w:ind w:firstLine="709"/>
        <w:jc w:val="both"/>
        <w:rPr>
          <w:rFonts w:ascii="Arial" w:eastAsia="Arial" w:hAnsi="Arial" w:cs="Arial"/>
          <w:sz w:val="24"/>
          <w:szCs w:val="24"/>
        </w:rPr>
      </w:pPr>
    </w:p>
    <w:p w14:paraId="6F1AEB91" w14:textId="4D5BDC37" w:rsidR="00F66C97" w:rsidRPr="00F66C97" w:rsidRDefault="00A31A36" w:rsidP="00DC2433">
      <w:pPr>
        <w:spacing w:line="360" w:lineRule="auto"/>
        <w:ind w:firstLine="709"/>
        <w:jc w:val="both"/>
        <w:rPr>
          <w:rFonts w:ascii="Arial" w:eastAsia="Arial" w:hAnsi="Arial" w:cs="Arial"/>
          <w:bCs/>
          <w:sz w:val="24"/>
          <w:szCs w:val="24"/>
          <w:lang w:val="es-MX"/>
        </w:rPr>
      </w:pPr>
      <w:r>
        <w:rPr>
          <w:rFonts w:ascii="Arial" w:eastAsia="Arial" w:hAnsi="Arial" w:cs="Arial"/>
          <w:sz w:val="24"/>
          <w:szCs w:val="24"/>
        </w:rPr>
        <w:t xml:space="preserve">En otro orden de ideas, la iniciativa presentada por </w:t>
      </w:r>
      <w:r w:rsidR="00006506">
        <w:rPr>
          <w:rFonts w:ascii="Arial" w:eastAsia="Arial" w:hAnsi="Arial" w:cs="Arial"/>
          <w:sz w:val="24"/>
          <w:szCs w:val="24"/>
        </w:rPr>
        <w:t>el autor,</w:t>
      </w:r>
      <w:r>
        <w:rPr>
          <w:rFonts w:ascii="Arial" w:eastAsia="Arial" w:hAnsi="Arial" w:cs="Arial"/>
          <w:sz w:val="24"/>
          <w:szCs w:val="24"/>
        </w:rPr>
        <w:t xml:space="preserve"> </w:t>
      </w:r>
      <w:bookmarkStart w:id="0" w:name="_Hlk79574628"/>
      <w:r>
        <w:rPr>
          <w:rFonts w:ascii="Arial" w:eastAsia="Arial" w:hAnsi="Arial" w:cs="Arial"/>
          <w:sz w:val="24"/>
          <w:szCs w:val="24"/>
        </w:rPr>
        <w:t>prop</w:t>
      </w:r>
      <w:r w:rsidR="00006506">
        <w:rPr>
          <w:rFonts w:ascii="Arial" w:eastAsia="Arial" w:hAnsi="Arial" w:cs="Arial"/>
          <w:sz w:val="24"/>
          <w:szCs w:val="24"/>
        </w:rPr>
        <w:t>one</w:t>
      </w:r>
      <w:r>
        <w:rPr>
          <w:rFonts w:ascii="Arial" w:eastAsia="Arial" w:hAnsi="Arial" w:cs="Arial"/>
          <w:sz w:val="24"/>
          <w:szCs w:val="24"/>
        </w:rPr>
        <w:t xml:space="preserve"> </w:t>
      </w:r>
      <w:r w:rsidR="00F66C97" w:rsidRPr="00F66C97">
        <w:rPr>
          <w:rFonts w:ascii="Arial" w:eastAsia="Arial" w:hAnsi="Arial" w:cs="Arial"/>
          <w:bCs/>
          <w:sz w:val="24"/>
          <w:szCs w:val="24"/>
          <w:lang w:val="es-MX"/>
        </w:rPr>
        <w:t>la adición de</w:t>
      </w:r>
      <w:r w:rsidR="00F66C97">
        <w:rPr>
          <w:rFonts w:ascii="Arial" w:eastAsia="Arial" w:hAnsi="Arial" w:cs="Arial"/>
          <w:bCs/>
          <w:sz w:val="24"/>
          <w:szCs w:val="24"/>
          <w:lang w:val="es-MX"/>
        </w:rPr>
        <w:t xml:space="preserve">l </w:t>
      </w:r>
      <w:r w:rsidR="00F66C97" w:rsidRPr="00F66C97">
        <w:rPr>
          <w:rFonts w:ascii="Arial" w:eastAsia="Arial" w:hAnsi="Arial" w:cs="Arial"/>
          <w:bCs/>
          <w:sz w:val="24"/>
          <w:szCs w:val="24"/>
          <w:lang w:val="es-MX"/>
        </w:rPr>
        <w:t xml:space="preserve">artículo 278 bis, y </w:t>
      </w:r>
      <w:r w:rsidR="00F66C97">
        <w:rPr>
          <w:rFonts w:ascii="Arial" w:eastAsia="Arial" w:hAnsi="Arial" w:cs="Arial"/>
          <w:bCs/>
          <w:sz w:val="24"/>
          <w:szCs w:val="24"/>
          <w:lang w:val="es-MX"/>
        </w:rPr>
        <w:t xml:space="preserve">de </w:t>
      </w:r>
      <w:r w:rsidR="00F66C97" w:rsidRPr="00F66C97">
        <w:rPr>
          <w:rFonts w:ascii="Arial" w:eastAsia="Arial" w:hAnsi="Arial" w:cs="Arial"/>
          <w:bCs/>
          <w:sz w:val="24"/>
          <w:szCs w:val="24"/>
          <w:lang w:val="es-MX"/>
        </w:rPr>
        <w:t>la fracción VII al artículo 308, ambos del Código de Familia para el Estado de Yucatán</w:t>
      </w:r>
      <w:r w:rsidR="00DC2433">
        <w:rPr>
          <w:rFonts w:ascii="Arial" w:eastAsia="Arial" w:hAnsi="Arial" w:cs="Arial"/>
          <w:bCs/>
          <w:sz w:val="24"/>
          <w:szCs w:val="24"/>
          <w:lang w:val="es-MX"/>
        </w:rPr>
        <w:t xml:space="preserve">; así como la adición del artículo 394 septies al Código Penal del Estado, </w:t>
      </w:r>
      <w:r w:rsidR="00F66C97" w:rsidRPr="00F66C97">
        <w:rPr>
          <w:rFonts w:ascii="Arial" w:eastAsia="Arial" w:hAnsi="Arial" w:cs="Arial"/>
          <w:bCs/>
          <w:sz w:val="24"/>
          <w:szCs w:val="24"/>
          <w:lang w:val="es-MX"/>
        </w:rPr>
        <w:t>para establecer que en caso de muerte por feminicidio u homicidio doloso</w:t>
      </w:r>
      <w:r w:rsidR="005C7D4D">
        <w:rPr>
          <w:rFonts w:ascii="Arial" w:eastAsia="Arial" w:hAnsi="Arial" w:cs="Arial"/>
          <w:bCs/>
          <w:sz w:val="24"/>
          <w:szCs w:val="24"/>
          <w:lang w:val="es-MX"/>
        </w:rPr>
        <w:t xml:space="preserve"> entre quienes compartan la patria potestad</w:t>
      </w:r>
      <w:r w:rsidR="00F66C97" w:rsidRPr="00F66C97">
        <w:rPr>
          <w:rFonts w:ascii="Arial" w:eastAsia="Arial" w:hAnsi="Arial" w:cs="Arial"/>
          <w:bCs/>
          <w:sz w:val="24"/>
          <w:szCs w:val="24"/>
          <w:lang w:val="es-MX"/>
        </w:rPr>
        <w:t>,</w:t>
      </w:r>
      <w:r w:rsidR="005C7D4D">
        <w:rPr>
          <w:rFonts w:ascii="Arial" w:eastAsia="Arial" w:hAnsi="Arial" w:cs="Arial"/>
          <w:bCs/>
          <w:sz w:val="24"/>
          <w:szCs w:val="24"/>
          <w:lang w:val="es-MX"/>
        </w:rPr>
        <w:t xml:space="preserve"> el agresor pierda este derecho, y este</w:t>
      </w:r>
      <w:r w:rsidR="00F66C97" w:rsidRPr="00F66C97">
        <w:rPr>
          <w:rFonts w:ascii="Arial" w:eastAsia="Arial" w:hAnsi="Arial" w:cs="Arial"/>
          <w:bCs/>
          <w:sz w:val="24"/>
          <w:szCs w:val="24"/>
          <w:lang w:val="es-MX"/>
        </w:rPr>
        <w:t xml:space="preserve"> le corresponda </w:t>
      </w:r>
      <w:r w:rsidR="005C7D4D">
        <w:rPr>
          <w:rFonts w:ascii="Arial" w:eastAsia="Arial" w:hAnsi="Arial" w:cs="Arial"/>
          <w:bCs/>
          <w:sz w:val="24"/>
          <w:szCs w:val="24"/>
          <w:lang w:val="es-MX"/>
        </w:rPr>
        <w:t xml:space="preserve">a </w:t>
      </w:r>
      <w:r w:rsidR="00F66C97" w:rsidRPr="00F66C97">
        <w:rPr>
          <w:rFonts w:ascii="Arial" w:eastAsia="Arial" w:hAnsi="Arial" w:cs="Arial"/>
          <w:bCs/>
          <w:sz w:val="24"/>
          <w:szCs w:val="24"/>
          <w:lang w:val="es-MX"/>
        </w:rPr>
        <w:t>los familiares de la víctima y que en caso de no existir abuelos por parte de la víctima, se asigne a los hermanos de la víctima.</w:t>
      </w:r>
    </w:p>
    <w:bookmarkEnd w:id="0"/>
    <w:p w14:paraId="3259B87B" w14:textId="49201170" w:rsidR="008474D9" w:rsidRDefault="008474D9">
      <w:pPr>
        <w:spacing w:line="360" w:lineRule="auto"/>
        <w:ind w:firstLine="709"/>
        <w:jc w:val="both"/>
        <w:rPr>
          <w:rFonts w:ascii="Arial" w:eastAsia="Arial" w:hAnsi="Arial" w:cs="Arial"/>
          <w:b/>
          <w:sz w:val="24"/>
          <w:szCs w:val="24"/>
        </w:rPr>
      </w:pPr>
    </w:p>
    <w:p w14:paraId="370718F5" w14:textId="76616921" w:rsidR="008474D9" w:rsidRDefault="00A31A36">
      <w:pPr>
        <w:pBdr>
          <w:top w:val="nil"/>
          <w:left w:val="nil"/>
          <w:bottom w:val="nil"/>
          <w:right w:val="nil"/>
          <w:between w:val="nil"/>
        </w:pBdr>
        <w:tabs>
          <w:tab w:val="left" w:pos="7371"/>
        </w:tabs>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Dentro de la exposición de motivos del documento mencionado, </w:t>
      </w:r>
      <w:r w:rsidR="00006506">
        <w:rPr>
          <w:rFonts w:ascii="Arial" w:eastAsia="Arial" w:hAnsi="Arial" w:cs="Arial"/>
          <w:color w:val="000000"/>
          <w:sz w:val="24"/>
          <w:szCs w:val="24"/>
        </w:rPr>
        <w:t>el</w:t>
      </w:r>
      <w:r>
        <w:rPr>
          <w:rFonts w:ascii="Arial" w:eastAsia="Arial" w:hAnsi="Arial" w:cs="Arial"/>
          <w:color w:val="000000"/>
          <w:sz w:val="24"/>
          <w:szCs w:val="24"/>
        </w:rPr>
        <w:t xml:space="preserve"> proponente expus</w:t>
      </w:r>
      <w:r w:rsidR="00006506">
        <w:rPr>
          <w:rFonts w:ascii="Arial" w:eastAsia="Arial" w:hAnsi="Arial" w:cs="Arial"/>
          <w:color w:val="000000"/>
          <w:sz w:val="24"/>
          <w:szCs w:val="24"/>
        </w:rPr>
        <w:t>o</w:t>
      </w:r>
      <w:r>
        <w:rPr>
          <w:rFonts w:ascii="Arial" w:eastAsia="Arial" w:hAnsi="Arial" w:cs="Arial"/>
          <w:color w:val="000000"/>
          <w:sz w:val="24"/>
          <w:szCs w:val="24"/>
        </w:rPr>
        <w:t xml:space="preserve"> lo siguiente:</w:t>
      </w:r>
    </w:p>
    <w:p w14:paraId="2655336A" w14:textId="77777777" w:rsidR="008474D9" w:rsidRDefault="008474D9">
      <w:pPr>
        <w:ind w:left="709" w:right="334"/>
        <w:jc w:val="both"/>
        <w:rPr>
          <w:rFonts w:ascii="Arial" w:eastAsia="Arial" w:hAnsi="Arial" w:cs="Arial"/>
          <w:i/>
          <w:sz w:val="16"/>
          <w:szCs w:val="16"/>
        </w:rPr>
      </w:pPr>
    </w:p>
    <w:p w14:paraId="0EAAAC29" w14:textId="2DB2D881" w:rsidR="00DC2433" w:rsidRDefault="00A31A36" w:rsidP="00DC2433">
      <w:pPr>
        <w:ind w:left="709" w:right="475"/>
        <w:jc w:val="both"/>
        <w:rPr>
          <w:rFonts w:ascii="Arial" w:eastAsia="Arial" w:hAnsi="Arial" w:cs="Arial"/>
          <w:i/>
          <w:lang w:val="es-MX"/>
        </w:rPr>
      </w:pPr>
      <w:r>
        <w:rPr>
          <w:rFonts w:ascii="Arial" w:eastAsia="Arial" w:hAnsi="Arial" w:cs="Arial"/>
          <w:i/>
        </w:rPr>
        <w:t>“</w:t>
      </w:r>
      <w:r w:rsidR="00DC2433" w:rsidRPr="00DC2433">
        <w:rPr>
          <w:rFonts w:ascii="Arial" w:eastAsia="Arial" w:hAnsi="Arial" w:cs="Arial"/>
          <w:b/>
          <w:i/>
          <w:lang w:val="es-MX"/>
        </w:rPr>
        <w:t>El feminicidio, hombricidio u homicidio</w:t>
      </w:r>
      <w:r w:rsidR="00DC2433" w:rsidRPr="00DC2433">
        <w:rPr>
          <w:rFonts w:ascii="Arial" w:eastAsia="Arial" w:hAnsi="Arial" w:cs="Arial"/>
          <w:i/>
          <w:lang w:val="es-MX"/>
        </w:rPr>
        <w:t xml:space="preserve"> por razón de género, es una descomposición social y que ha venido a incrustarse en la vida diaria de los ciudadanos Yucatecos, que en ocasiones no se castiga con rigor, y debido a esto en muchas ocasiones se pierden derechos de la parte agraviada, tales como </w:t>
      </w:r>
      <w:r w:rsidR="00DC2433" w:rsidRPr="00DC2433">
        <w:rPr>
          <w:rFonts w:ascii="Arial" w:eastAsia="Arial" w:hAnsi="Arial" w:cs="Arial"/>
          <w:b/>
          <w:i/>
          <w:lang w:val="es-MX"/>
        </w:rPr>
        <w:t>la patria potestad,</w:t>
      </w:r>
      <w:r w:rsidR="00DC2433" w:rsidRPr="00DC2433">
        <w:rPr>
          <w:rFonts w:ascii="Arial" w:eastAsia="Arial" w:hAnsi="Arial" w:cs="Arial"/>
          <w:i/>
          <w:lang w:val="es-MX"/>
        </w:rPr>
        <w:t xml:space="preserve"> que en nuestro Estado se encuentra regulado en el  artículo 278  del actual </w:t>
      </w:r>
      <w:r w:rsidR="00DC2433" w:rsidRPr="00DC2433">
        <w:rPr>
          <w:rFonts w:ascii="Arial" w:eastAsia="Arial" w:hAnsi="Arial" w:cs="Arial"/>
          <w:b/>
          <w:i/>
          <w:lang w:val="es-MX"/>
        </w:rPr>
        <w:t>Código de Familia para el Estado de Yucatán,</w:t>
      </w:r>
      <w:r w:rsidR="00DC2433" w:rsidRPr="00DC2433">
        <w:rPr>
          <w:rFonts w:ascii="Arial" w:eastAsia="Arial" w:hAnsi="Arial" w:cs="Arial"/>
          <w:i/>
          <w:lang w:val="es-MX"/>
        </w:rPr>
        <w:t xml:space="preserve"> y en la cual  se establece que </w:t>
      </w:r>
      <w:r w:rsidR="00DC2433" w:rsidRPr="00DC2433">
        <w:rPr>
          <w:rFonts w:ascii="Arial" w:eastAsia="Arial" w:hAnsi="Arial" w:cs="Arial"/>
          <w:b/>
          <w:i/>
          <w:lang w:val="es-MX"/>
        </w:rPr>
        <w:t>le pertenece a ambos cónyuges o en su caso a los abuelos paternos en primer lugar</w:t>
      </w:r>
      <w:r w:rsidR="00DC2433" w:rsidRPr="00DC2433">
        <w:rPr>
          <w:rFonts w:ascii="Arial" w:eastAsia="Arial" w:hAnsi="Arial" w:cs="Arial"/>
          <w:i/>
          <w:lang w:val="es-MX"/>
        </w:rPr>
        <w:t xml:space="preserve"> y </w:t>
      </w:r>
      <w:r w:rsidR="00DC2433" w:rsidRPr="00DC2433">
        <w:rPr>
          <w:rFonts w:ascii="Arial" w:eastAsia="Arial" w:hAnsi="Arial" w:cs="Arial"/>
          <w:b/>
          <w:i/>
          <w:lang w:val="es-MX"/>
        </w:rPr>
        <w:t>posteriormente a los abuelos maternos</w:t>
      </w:r>
      <w:r w:rsidR="00DC2433" w:rsidRPr="00DC2433">
        <w:rPr>
          <w:rFonts w:ascii="Arial" w:eastAsia="Arial" w:hAnsi="Arial" w:cs="Arial"/>
          <w:i/>
          <w:lang w:val="es-MX"/>
        </w:rPr>
        <w:t xml:space="preserve">, en esto vemos necesario establecer adecuaciones por las cuales </w:t>
      </w:r>
      <w:r w:rsidR="00DC2433" w:rsidRPr="00DC2433">
        <w:rPr>
          <w:rFonts w:ascii="Arial" w:eastAsia="Arial" w:hAnsi="Arial" w:cs="Arial"/>
          <w:b/>
          <w:i/>
          <w:lang w:val="es-MX"/>
        </w:rPr>
        <w:t>si la víctima sufre un feminicidio, hombricidio u homicidio</w:t>
      </w:r>
      <w:r w:rsidR="00DC2433" w:rsidRPr="00DC2433">
        <w:rPr>
          <w:rFonts w:ascii="Arial" w:eastAsia="Arial" w:hAnsi="Arial" w:cs="Arial"/>
          <w:i/>
          <w:lang w:val="es-MX"/>
        </w:rPr>
        <w:t xml:space="preserve"> por razón de género, los hijos de la víctima,  se otorga como se encuentra establecido en el artículo 278 del Código de Familia para el Estado de Yucatán.</w:t>
      </w:r>
    </w:p>
    <w:p w14:paraId="4128A1FB" w14:textId="77777777" w:rsidR="00DC2433" w:rsidRPr="00DC2433" w:rsidRDefault="00DC2433" w:rsidP="00DC2433">
      <w:pPr>
        <w:ind w:left="709" w:right="475"/>
        <w:jc w:val="both"/>
        <w:rPr>
          <w:rFonts w:ascii="Arial" w:eastAsia="Arial" w:hAnsi="Arial" w:cs="Arial"/>
          <w:i/>
          <w:lang w:val="es-MX"/>
        </w:rPr>
      </w:pPr>
    </w:p>
    <w:p w14:paraId="449B6262" w14:textId="77777777" w:rsidR="00DC2433" w:rsidRPr="00DC2433" w:rsidRDefault="00DC2433" w:rsidP="00DC2433">
      <w:pPr>
        <w:ind w:left="709" w:right="475"/>
        <w:jc w:val="both"/>
        <w:rPr>
          <w:rFonts w:ascii="Arial" w:eastAsia="Arial" w:hAnsi="Arial" w:cs="Arial"/>
          <w:b/>
          <w:i/>
          <w:lang w:val="es-MX"/>
        </w:rPr>
      </w:pPr>
      <w:r w:rsidRPr="00DC2433">
        <w:rPr>
          <w:rFonts w:ascii="Arial" w:eastAsia="Arial" w:hAnsi="Arial" w:cs="Arial"/>
          <w:i/>
          <w:lang w:val="es-MX"/>
        </w:rPr>
        <w:t xml:space="preserve">Lo </w:t>
      </w:r>
      <w:r w:rsidRPr="00DC2433">
        <w:rPr>
          <w:rFonts w:ascii="Arial" w:eastAsia="Arial" w:hAnsi="Arial" w:cs="Arial"/>
          <w:b/>
          <w:i/>
          <w:lang w:val="es-MX"/>
        </w:rPr>
        <w:t>cual vemos que es contrario a derecho, en la actualidad  hemos observado y analizado, que si la mujer es la víctima,</w:t>
      </w:r>
      <w:r w:rsidRPr="00DC2433">
        <w:rPr>
          <w:rFonts w:ascii="Arial" w:eastAsia="Arial" w:hAnsi="Arial" w:cs="Arial"/>
          <w:i/>
          <w:lang w:val="es-MX"/>
        </w:rPr>
        <w:t xml:space="preserve">  se aplica  lo establecido </w:t>
      </w:r>
      <w:r w:rsidRPr="00DC2433">
        <w:rPr>
          <w:rFonts w:ascii="Arial" w:eastAsia="Arial" w:hAnsi="Arial" w:cs="Arial"/>
          <w:i/>
          <w:lang w:val="es-MX"/>
        </w:rPr>
        <w:lastRenderedPageBreak/>
        <w:t xml:space="preserve">la fracción II del artículo 278  Código de Familia, en la que se establece que  la patria potestad de los hijos menores de edad se le asigna  </w:t>
      </w:r>
      <w:r w:rsidRPr="00DC2433">
        <w:rPr>
          <w:rFonts w:ascii="Arial" w:eastAsia="Arial" w:hAnsi="Arial" w:cs="Arial"/>
          <w:b/>
          <w:i/>
          <w:lang w:val="es-MX"/>
        </w:rPr>
        <w:t>a los abuelos paternos.</w:t>
      </w:r>
    </w:p>
    <w:p w14:paraId="181A1A01" w14:textId="77777777" w:rsidR="00DC2433" w:rsidRPr="00DC2433" w:rsidRDefault="00DC2433" w:rsidP="00DC2433">
      <w:pPr>
        <w:ind w:left="709" w:right="475"/>
        <w:jc w:val="both"/>
        <w:rPr>
          <w:rFonts w:ascii="Arial" w:eastAsia="Arial" w:hAnsi="Arial" w:cs="Arial"/>
          <w:b/>
          <w:i/>
          <w:lang w:val="es-MX"/>
        </w:rPr>
      </w:pPr>
      <w:r w:rsidRPr="00DC2433">
        <w:rPr>
          <w:rFonts w:ascii="Arial" w:eastAsia="Arial" w:hAnsi="Arial" w:cs="Arial"/>
          <w:i/>
          <w:lang w:val="es-MX"/>
        </w:rPr>
        <w:t xml:space="preserve">Por análisis y por derecho  he observado que es incorrecta esta asignación cuando </w:t>
      </w:r>
      <w:r w:rsidRPr="00DC2433">
        <w:rPr>
          <w:rFonts w:ascii="Arial" w:eastAsia="Arial" w:hAnsi="Arial" w:cs="Arial"/>
          <w:b/>
          <w:i/>
          <w:lang w:val="es-MX"/>
        </w:rPr>
        <w:t xml:space="preserve">se está ante un caso de feminicidio. </w:t>
      </w:r>
    </w:p>
    <w:p w14:paraId="3C644805" w14:textId="77777777" w:rsidR="00DC2433" w:rsidRPr="00DC2433" w:rsidRDefault="00DC2433" w:rsidP="00DC2433">
      <w:pPr>
        <w:ind w:left="709" w:right="475"/>
        <w:jc w:val="both"/>
        <w:rPr>
          <w:rFonts w:ascii="Arial" w:eastAsia="Arial" w:hAnsi="Arial" w:cs="Arial"/>
          <w:i/>
          <w:lang w:val="es-MX"/>
        </w:rPr>
      </w:pPr>
    </w:p>
    <w:p w14:paraId="6E2BAF5F" w14:textId="77777777" w:rsidR="00DC2433" w:rsidRPr="00DC2433" w:rsidRDefault="00DC2433" w:rsidP="00DC2433">
      <w:pPr>
        <w:ind w:left="709" w:right="475"/>
        <w:jc w:val="both"/>
        <w:rPr>
          <w:rFonts w:ascii="Arial" w:eastAsia="Arial" w:hAnsi="Arial" w:cs="Arial"/>
          <w:i/>
          <w:lang w:val="es-MX"/>
        </w:rPr>
      </w:pPr>
      <w:r w:rsidRPr="00DC2433">
        <w:rPr>
          <w:rFonts w:ascii="Arial" w:eastAsia="Arial" w:hAnsi="Arial" w:cs="Arial"/>
          <w:i/>
          <w:lang w:val="es-MX"/>
        </w:rPr>
        <w:t xml:space="preserve">Luego entonces </w:t>
      </w:r>
      <w:r w:rsidRPr="00DC2433">
        <w:rPr>
          <w:rFonts w:ascii="Arial" w:eastAsia="Arial" w:hAnsi="Arial" w:cs="Arial"/>
          <w:b/>
          <w:i/>
          <w:lang w:val="es-MX"/>
        </w:rPr>
        <w:t>si estamos bajo el supuesto de que el padre privo de la vida a la madre de su hijo</w:t>
      </w:r>
      <w:r w:rsidRPr="00DC2433">
        <w:rPr>
          <w:rFonts w:ascii="Arial" w:eastAsia="Arial" w:hAnsi="Arial" w:cs="Arial"/>
          <w:i/>
          <w:lang w:val="es-MX"/>
        </w:rPr>
        <w:t xml:space="preserve">, éste hasta en tanto un juez penal no resuelva </w:t>
      </w:r>
      <w:r w:rsidRPr="00DC2433">
        <w:rPr>
          <w:rFonts w:ascii="Arial" w:eastAsia="Arial" w:hAnsi="Arial" w:cs="Arial"/>
          <w:b/>
          <w:i/>
          <w:lang w:val="es-MX"/>
        </w:rPr>
        <w:t>sobre la pérdida de la patria potestad sobre el menor de edad, podrá seguir  gozando de los derechos inherentes a la patria potestad</w:t>
      </w:r>
      <w:r w:rsidRPr="00DC2433">
        <w:rPr>
          <w:rFonts w:ascii="Arial" w:eastAsia="Arial" w:hAnsi="Arial" w:cs="Arial"/>
          <w:i/>
          <w:lang w:val="es-MX"/>
        </w:rPr>
        <w:t xml:space="preserve">, motivo por lo cual podemos decir que constituye un </w:t>
      </w:r>
      <w:r w:rsidRPr="00DC2433">
        <w:rPr>
          <w:rFonts w:ascii="Arial" w:eastAsia="Arial" w:hAnsi="Arial" w:cs="Arial"/>
          <w:b/>
          <w:i/>
          <w:lang w:val="es-MX"/>
        </w:rPr>
        <w:t>desacierto</w:t>
      </w:r>
      <w:r w:rsidRPr="00DC2433">
        <w:rPr>
          <w:rFonts w:ascii="Arial" w:eastAsia="Arial" w:hAnsi="Arial" w:cs="Arial"/>
          <w:i/>
          <w:lang w:val="es-MX"/>
        </w:rPr>
        <w:t xml:space="preserve">, </w:t>
      </w:r>
      <w:r w:rsidRPr="00DC2433">
        <w:rPr>
          <w:rFonts w:ascii="Arial" w:eastAsia="Arial" w:hAnsi="Arial" w:cs="Arial"/>
          <w:b/>
          <w:i/>
          <w:lang w:val="es-MX"/>
        </w:rPr>
        <w:t>una contradicción</w:t>
      </w:r>
      <w:r w:rsidRPr="00DC2433">
        <w:rPr>
          <w:rFonts w:ascii="Arial" w:eastAsia="Arial" w:hAnsi="Arial" w:cs="Arial"/>
          <w:i/>
          <w:lang w:val="es-MX"/>
        </w:rPr>
        <w:t xml:space="preserve"> a un derecho,  tanto en el ámbito jurídico  como en el ámbito humanitario, pues se está condenando al menor de edad  a convivir con quien asesino a su madre.</w:t>
      </w:r>
    </w:p>
    <w:p w14:paraId="1CF3BB43" w14:textId="77777777" w:rsidR="00DC2433" w:rsidRPr="00DC2433" w:rsidRDefault="00DC2433" w:rsidP="00DC2433">
      <w:pPr>
        <w:ind w:left="709" w:right="475"/>
        <w:jc w:val="both"/>
        <w:rPr>
          <w:rFonts w:ascii="Arial" w:eastAsia="Arial" w:hAnsi="Arial" w:cs="Arial"/>
          <w:i/>
          <w:lang w:val="es-MX"/>
        </w:rPr>
      </w:pPr>
    </w:p>
    <w:p w14:paraId="4D63B49C" w14:textId="77777777" w:rsidR="00DC2433" w:rsidRPr="00DC2433" w:rsidRDefault="00DC2433" w:rsidP="00DC2433">
      <w:pPr>
        <w:ind w:left="709" w:right="475"/>
        <w:jc w:val="both"/>
        <w:rPr>
          <w:rFonts w:ascii="Arial" w:eastAsia="Arial" w:hAnsi="Arial" w:cs="Arial"/>
          <w:i/>
          <w:lang w:val="es-MX"/>
        </w:rPr>
      </w:pPr>
      <w:r w:rsidRPr="00DC2433">
        <w:rPr>
          <w:rFonts w:ascii="Arial" w:eastAsia="Arial" w:hAnsi="Arial" w:cs="Arial"/>
          <w:i/>
          <w:lang w:val="es-MX"/>
        </w:rPr>
        <w:t xml:space="preserve">Lo más  grave de este asunto de los feminicidios,  </w:t>
      </w:r>
      <w:r w:rsidRPr="00DC2433">
        <w:rPr>
          <w:rFonts w:ascii="Arial" w:eastAsia="Arial" w:hAnsi="Arial" w:cs="Arial"/>
          <w:b/>
          <w:i/>
          <w:lang w:val="es-MX"/>
        </w:rPr>
        <w:t>es aquel en que el agresor es  el esposo, concubino, o la pareja sentimental de la víctima</w:t>
      </w:r>
      <w:r w:rsidRPr="00DC2433">
        <w:rPr>
          <w:rFonts w:ascii="Arial" w:eastAsia="Arial" w:hAnsi="Arial" w:cs="Arial"/>
          <w:i/>
          <w:lang w:val="es-MX"/>
        </w:rPr>
        <w:t xml:space="preserve">, en la mayoría de los casos tenemos que con dicha pareja se procrearon hijos que </w:t>
      </w:r>
      <w:r w:rsidRPr="00DC2433">
        <w:rPr>
          <w:rFonts w:ascii="Arial" w:eastAsia="Arial" w:hAnsi="Arial" w:cs="Arial"/>
          <w:b/>
          <w:i/>
          <w:lang w:val="es-MX"/>
        </w:rPr>
        <w:t>desafortunadamente son las víctimas colaterales,</w:t>
      </w:r>
      <w:r w:rsidRPr="00DC2433">
        <w:rPr>
          <w:rFonts w:ascii="Arial" w:eastAsia="Arial" w:hAnsi="Arial" w:cs="Arial"/>
          <w:i/>
          <w:lang w:val="es-MX"/>
        </w:rPr>
        <w:t xml:space="preserve"> toda vez que se encuentra establecido que en estos casos la Patria Potestad, de los hijos menores de edad  le corresponde a ambos progenitores, tenemos que derivado de la conducta feminicida, el menor queda en medio de todo, pues no obstante que su papá  asesino a su mamá, </w:t>
      </w:r>
      <w:r w:rsidRPr="00DC2433">
        <w:rPr>
          <w:rFonts w:ascii="Arial" w:eastAsia="Arial" w:hAnsi="Arial" w:cs="Arial"/>
          <w:b/>
          <w:i/>
          <w:lang w:val="es-MX"/>
        </w:rPr>
        <w:t>este no pierde el derecho sobre la patria potestad de sus hijos, sino  hasta que se le dicte una sentencia,</w:t>
      </w:r>
      <w:r w:rsidRPr="00DC2433">
        <w:rPr>
          <w:rFonts w:ascii="Arial" w:eastAsia="Arial" w:hAnsi="Arial" w:cs="Arial"/>
          <w:i/>
          <w:lang w:val="es-MX"/>
        </w:rPr>
        <w:t xml:space="preserve"> en todo lo que respecta a los efectos jurídicos de la patria potestad y en virtud que la patria potestad en términos de lo dispuesto por el artículo 278 del Código  de Familia para el Estado de Yucatán, </w:t>
      </w:r>
      <w:r w:rsidRPr="00DC2433">
        <w:rPr>
          <w:rFonts w:ascii="Arial" w:eastAsia="Arial" w:hAnsi="Arial" w:cs="Arial"/>
          <w:b/>
          <w:i/>
          <w:lang w:val="es-MX"/>
        </w:rPr>
        <w:t>los hijos menores de edad quedan bajo su patria potestad mientras exista alguno de los ascendientes</w:t>
      </w:r>
      <w:r w:rsidRPr="00DC2433">
        <w:rPr>
          <w:rFonts w:ascii="Arial" w:eastAsia="Arial" w:hAnsi="Arial" w:cs="Arial"/>
          <w:i/>
          <w:lang w:val="es-MX"/>
        </w:rPr>
        <w:t xml:space="preserve"> que deban ejercerla conforme al Código de Familia; es decir actualmente el marco legal permite que el homicida de su cónyuge, concubina o pareja sentimental que detenta la patria potestad de los hijos menores de edad,  por el simple hecho </w:t>
      </w:r>
      <w:r w:rsidRPr="00DC2433">
        <w:rPr>
          <w:rFonts w:ascii="Arial" w:eastAsia="Arial" w:hAnsi="Arial" w:cs="Arial"/>
          <w:b/>
          <w:i/>
          <w:lang w:val="es-MX"/>
        </w:rPr>
        <w:t>de ser el “padre” o “madre</w:t>
      </w:r>
      <w:r w:rsidRPr="00DC2433">
        <w:rPr>
          <w:rFonts w:ascii="Arial" w:eastAsia="Arial" w:hAnsi="Arial" w:cs="Arial"/>
          <w:i/>
          <w:lang w:val="es-MX"/>
        </w:rPr>
        <w:t xml:space="preserve">”  éste tiene derechos sobre el hijo aun cuando lo haya dejado huérfano, dado que en términos de lo dispuesto por  el artículo  277 del Código  de Familia para el Estado de Yucatán, se establece que la patria potestad </w:t>
      </w:r>
      <w:r w:rsidRPr="00DC2433">
        <w:rPr>
          <w:rFonts w:ascii="Arial" w:eastAsia="Arial" w:hAnsi="Arial" w:cs="Arial"/>
          <w:b/>
          <w:i/>
          <w:lang w:val="es-MX"/>
        </w:rPr>
        <w:t>se ejerce sobre la persona y los bienes de los hijos o hijas</w:t>
      </w:r>
      <w:r w:rsidRPr="00DC2433">
        <w:rPr>
          <w:rFonts w:ascii="Arial" w:eastAsia="Arial" w:hAnsi="Arial" w:cs="Arial"/>
          <w:i/>
          <w:lang w:val="es-MX"/>
        </w:rPr>
        <w:t xml:space="preserve">. </w:t>
      </w:r>
    </w:p>
    <w:p w14:paraId="05149227" w14:textId="77777777" w:rsidR="00DC2433" w:rsidRPr="00DC2433" w:rsidRDefault="00DC2433" w:rsidP="00DC2433">
      <w:pPr>
        <w:ind w:left="709" w:right="475"/>
        <w:jc w:val="both"/>
        <w:rPr>
          <w:rFonts w:ascii="Arial" w:eastAsia="Arial" w:hAnsi="Arial" w:cs="Arial"/>
          <w:i/>
          <w:lang w:val="es-MX"/>
        </w:rPr>
      </w:pPr>
    </w:p>
    <w:p w14:paraId="01378E9B" w14:textId="77777777" w:rsidR="00DC2433" w:rsidRPr="00DC2433" w:rsidRDefault="00DC2433" w:rsidP="00DC2433">
      <w:pPr>
        <w:ind w:left="709" w:right="475"/>
        <w:jc w:val="both"/>
        <w:rPr>
          <w:rFonts w:ascii="Arial" w:eastAsia="Arial" w:hAnsi="Arial" w:cs="Arial"/>
          <w:i/>
          <w:lang w:val="es-MX"/>
        </w:rPr>
      </w:pPr>
      <w:r w:rsidRPr="00DC2433">
        <w:rPr>
          <w:rFonts w:ascii="Arial" w:eastAsia="Arial" w:hAnsi="Arial" w:cs="Arial"/>
          <w:b/>
          <w:i/>
          <w:lang w:val="es-MX"/>
        </w:rPr>
        <w:t>Su ejercicio queda sujeto en cuanto a la guarda y educación</w:t>
      </w:r>
      <w:r w:rsidRPr="00DC2433">
        <w:rPr>
          <w:rFonts w:ascii="Arial" w:eastAsia="Arial" w:hAnsi="Arial" w:cs="Arial"/>
          <w:i/>
          <w:lang w:val="es-MX"/>
        </w:rPr>
        <w:t xml:space="preserve"> de los hijos menores de edad, y  a las modalidades que determinen las resoluciones que se dicten, de acuerdo con la Ley,  concatenado con lo dispuesto por el artículo 278, por el código de familia, que establece que la patria potestad sobre los hijos se ejerce por los padres. Cuando por cualquier circunstancia deje de ejercerla alguno de ellos, corresponderá su ejercicio al otro.</w:t>
      </w:r>
    </w:p>
    <w:p w14:paraId="11596492" w14:textId="77777777" w:rsidR="008474D9" w:rsidRDefault="008474D9">
      <w:pPr>
        <w:ind w:left="709" w:right="475"/>
        <w:jc w:val="both"/>
        <w:rPr>
          <w:rFonts w:ascii="Arial" w:eastAsia="Arial" w:hAnsi="Arial" w:cs="Arial"/>
          <w:i/>
        </w:rPr>
      </w:pPr>
    </w:p>
    <w:p w14:paraId="2D73E43F" w14:textId="77777777" w:rsidR="008474D9" w:rsidRDefault="00A31A36">
      <w:pPr>
        <w:ind w:left="709" w:right="475"/>
        <w:jc w:val="both"/>
        <w:rPr>
          <w:rFonts w:ascii="Arial" w:eastAsia="Arial" w:hAnsi="Arial" w:cs="Arial"/>
          <w:i/>
        </w:rPr>
      </w:pPr>
      <w:r>
        <w:rPr>
          <w:rFonts w:ascii="Arial" w:eastAsia="Arial" w:hAnsi="Arial" w:cs="Arial"/>
          <w:i/>
        </w:rPr>
        <w:t>…”</w:t>
      </w:r>
    </w:p>
    <w:p w14:paraId="520808FF" w14:textId="77777777" w:rsidR="008474D9" w:rsidRDefault="008474D9">
      <w:pPr>
        <w:ind w:left="709" w:right="334"/>
        <w:jc w:val="both"/>
        <w:rPr>
          <w:rFonts w:ascii="Arial" w:eastAsia="Arial" w:hAnsi="Arial" w:cs="Arial"/>
          <w:i/>
          <w:sz w:val="16"/>
          <w:szCs w:val="16"/>
        </w:rPr>
      </w:pPr>
    </w:p>
    <w:p w14:paraId="194DFCC0" w14:textId="77777777" w:rsidR="008474D9" w:rsidRDefault="008474D9">
      <w:pPr>
        <w:pBdr>
          <w:top w:val="nil"/>
          <w:left w:val="nil"/>
          <w:bottom w:val="nil"/>
          <w:right w:val="nil"/>
          <w:between w:val="nil"/>
        </w:pBdr>
        <w:tabs>
          <w:tab w:val="left" w:pos="7371"/>
        </w:tabs>
        <w:ind w:right="334" w:firstLine="708"/>
        <w:jc w:val="both"/>
        <w:rPr>
          <w:rFonts w:ascii="Arial" w:eastAsia="Arial" w:hAnsi="Arial" w:cs="Arial"/>
          <w:i/>
          <w:color w:val="000000"/>
          <w:sz w:val="16"/>
          <w:szCs w:val="16"/>
        </w:rPr>
      </w:pPr>
    </w:p>
    <w:p w14:paraId="5FE60A9E" w14:textId="77777777" w:rsidR="008474D9" w:rsidRDefault="008474D9">
      <w:pPr>
        <w:pBdr>
          <w:top w:val="nil"/>
          <w:left w:val="nil"/>
          <w:bottom w:val="nil"/>
          <w:right w:val="nil"/>
          <w:between w:val="nil"/>
        </w:pBdr>
        <w:tabs>
          <w:tab w:val="left" w:pos="7371"/>
        </w:tabs>
        <w:spacing w:line="360" w:lineRule="auto"/>
        <w:ind w:right="334" w:firstLine="708"/>
        <w:jc w:val="both"/>
        <w:rPr>
          <w:rFonts w:ascii="Arial" w:eastAsia="Arial" w:hAnsi="Arial" w:cs="Arial"/>
          <w:i/>
          <w:color w:val="000000"/>
          <w:sz w:val="16"/>
          <w:szCs w:val="16"/>
        </w:rPr>
      </w:pPr>
    </w:p>
    <w:p w14:paraId="17324A6F" w14:textId="4EDB0136"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b/>
          <w:color w:val="000000"/>
          <w:sz w:val="24"/>
          <w:szCs w:val="24"/>
        </w:rPr>
        <w:t>TERCERO.</w:t>
      </w:r>
      <w:r>
        <w:rPr>
          <w:rFonts w:ascii="Arial" w:eastAsia="Arial" w:hAnsi="Arial" w:cs="Arial"/>
          <w:color w:val="000000"/>
          <w:sz w:val="24"/>
          <w:szCs w:val="24"/>
        </w:rPr>
        <w:t xml:space="preserve"> Como se ha mencionado previamente, en sesión ordinaria del Pleno de este Honorable Congreso de fecha</w:t>
      </w:r>
      <w:r w:rsidR="00342FA7">
        <w:rPr>
          <w:rFonts w:ascii="Arial" w:eastAsia="Arial" w:hAnsi="Arial" w:cs="Arial"/>
          <w:color w:val="000000"/>
          <w:sz w:val="24"/>
          <w:szCs w:val="24"/>
        </w:rPr>
        <w:t xml:space="preserve"> 9</w:t>
      </w:r>
      <w:r>
        <w:rPr>
          <w:rFonts w:ascii="Arial" w:eastAsia="Arial" w:hAnsi="Arial" w:cs="Arial"/>
          <w:color w:val="000000"/>
          <w:sz w:val="24"/>
          <w:szCs w:val="24"/>
        </w:rPr>
        <w:t xml:space="preserve"> de </w:t>
      </w:r>
      <w:r w:rsidR="00342FA7">
        <w:rPr>
          <w:rFonts w:ascii="Arial" w:eastAsia="Arial" w:hAnsi="Arial" w:cs="Arial"/>
          <w:color w:val="000000"/>
          <w:sz w:val="24"/>
          <w:szCs w:val="24"/>
        </w:rPr>
        <w:t xml:space="preserve">septiembre </w:t>
      </w:r>
      <w:r>
        <w:rPr>
          <w:rFonts w:ascii="Arial" w:eastAsia="Arial" w:hAnsi="Arial" w:cs="Arial"/>
          <w:color w:val="000000"/>
          <w:sz w:val="24"/>
          <w:szCs w:val="24"/>
        </w:rPr>
        <w:t xml:space="preserve">del 2020, fue </w:t>
      </w:r>
      <w:r>
        <w:rPr>
          <w:rFonts w:ascii="Arial" w:eastAsia="Arial" w:hAnsi="Arial" w:cs="Arial"/>
          <w:color w:val="000000"/>
          <w:sz w:val="24"/>
          <w:szCs w:val="24"/>
        </w:rPr>
        <w:lastRenderedPageBreak/>
        <w:t xml:space="preserve">turnada la referida iniciativa al seno de este cuerpo colegiado; la cual fue distribuida </w:t>
      </w:r>
      <w:r w:rsidR="00342FA7">
        <w:rPr>
          <w:rFonts w:ascii="Arial" w:eastAsia="Arial" w:hAnsi="Arial" w:cs="Arial"/>
          <w:color w:val="000000"/>
          <w:sz w:val="24"/>
          <w:szCs w:val="24"/>
        </w:rPr>
        <w:t xml:space="preserve">recientemente </w:t>
      </w:r>
      <w:r>
        <w:rPr>
          <w:rFonts w:ascii="Arial" w:eastAsia="Arial" w:hAnsi="Arial" w:cs="Arial"/>
          <w:color w:val="000000"/>
          <w:sz w:val="24"/>
          <w:szCs w:val="24"/>
        </w:rPr>
        <w:t>para su análisis, estudio y dictamen respectivo.</w:t>
      </w:r>
    </w:p>
    <w:p w14:paraId="7F5E4189"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5E053455" w14:textId="3B9C80B0"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En este sentido, los integrantes de la comisión permanente vertieron sus observaciones, comentarios a fin de elaborar un producto legislativo proporcional, congruente y objetivo con toda responsabilidad, es decir, una reforma </w:t>
      </w:r>
      <w:r w:rsidR="005C7D4D">
        <w:rPr>
          <w:rFonts w:ascii="Arial" w:eastAsia="Arial" w:hAnsi="Arial" w:cs="Arial"/>
          <w:color w:val="000000"/>
          <w:sz w:val="24"/>
          <w:szCs w:val="24"/>
        </w:rPr>
        <w:t>viable y objetiva</w:t>
      </w:r>
      <w:r>
        <w:rPr>
          <w:rFonts w:ascii="Arial" w:eastAsia="Arial" w:hAnsi="Arial" w:cs="Arial"/>
          <w:color w:val="000000"/>
          <w:sz w:val="24"/>
          <w:szCs w:val="24"/>
        </w:rPr>
        <w:t xml:space="preserve">. </w:t>
      </w:r>
    </w:p>
    <w:p w14:paraId="08B57B9F"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355434F7"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Ante ello, y de acuerdo a los antecedentes mencionados, los suscritos diputados integrantes de esta comisión permanente, realizamos las siguientes:</w:t>
      </w:r>
    </w:p>
    <w:p w14:paraId="7A80B607" w14:textId="77777777" w:rsidR="008474D9" w:rsidRDefault="008474D9">
      <w:pPr>
        <w:spacing w:line="360" w:lineRule="auto"/>
        <w:ind w:firstLine="709"/>
        <w:jc w:val="both"/>
        <w:rPr>
          <w:rFonts w:ascii="Arial" w:eastAsia="Arial" w:hAnsi="Arial" w:cs="Arial"/>
          <w:b/>
          <w:sz w:val="24"/>
          <w:szCs w:val="24"/>
        </w:rPr>
      </w:pPr>
    </w:p>
    <w:p w14:paraId="36D423A1" w14:textId="77777777" w:rsidR="008474D9" w:rsidRDefault="00A31A36">
      <w:pPr>
        <w:spacing w:line="360" w:lineRule="auto"/>
        <w:jc w:val="center"/>
        <w:rPr>
          <w:rFonts w:ascii="Arial" w:eastAsia="Arial" w:hAnsi="Arial" w:cs="Arial"/>
          <w:sz w:val="24"/>
          <w:szCs w:val="24"/>
        </w:rPr>
      </w:pPr>
      <w:r>
        <w:rPr>
          <w:rFonts w:ascii="Arial" w:eastAsia="Arial" w:hAnsi="Arial" w:cs="Arial"/>
          <w:b/>
          <w:sz w:val="24"/>
          <w:szCs w:val="24"/>
        </w:rPr>
        <w:t>C O N S I D E R A C I O N E S:</w:t>
      </w:r>
    </w:p>
    <w:p w14:paraId="03679F59" w14:textId="77777777" w:rsidR="008474D9" w:rsidRDefault="008474D9">
      <w:pPr>
        <w:spacing w:line="360" w:lineRule="auto"/>
        <w:ind w:firstLine="709"/>
        <w:jc w:val="center"/>
        <w:rPr>
          <w:rFonts w:ascii="Arial" w:eastAsia="Arial" w:hAnsi="Arial" w:cs="Arial"/>
          <w:sz w:val="24"/>
          <w:szCs w:val="24"/>
        </w:rPr>
      </w:pPr>
    </w:p>
    <w:p w14:paraId="3958D43A"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La iniciativa en estudio, se fundamenta en los numerales 35 fracción I de la Constitución Política y 16 de la Ley de Gobierno del Poder Legislativo, ambas del Estado de Yucatán, toda vez que dichos artículos conceden facultades a los diputados para iniciar leyes y decretos.</w:t>
      </w:r>
    </w:p>
    <w:p w14:paraId="1FD28612" w14:textId="77777777" w:rsidR="008474D9" w:rsidRDefault="008474D9">
      <w:pPr>
        <w:spacing w:line="360" w:lineRule="auto"/>
        <w:ind w:firstLine="709"/>
        <w:jc w:val="both"/>
        <w:rPr>
          <w:rFonts w:ascii="Arial" w:eastAsia="Arial" w:hAnsi="Arial" w:cs="Arial"/>
          <w:sz w:val="24"/>
          <w:szCs w:val="24"/>
        </w:rPr>
      </w:pPr>
    </w:p>
    <w:p w14:paraId="6A6E2193" w14:textId="0505E805"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De igual manera, y atento a lo dispuesto en el artículo 43 fracción III inciso a) de la Ley de Gobierno del Poder Legislativo del Estado de Yucatán, </w:t>
      </w:r>
      <w:r w:rsidR="003819FB">
        <w:rPr>
          <w:rFonts w:ascii="Arial" w:eastAsia="Arial" w:hAnsi="Arial" w:cs="Arial"/>
          <w:sz w:val="24"/>
          <w:szCs w:val="24"/>
        </w:rPr>
        <w:t>este</w:t>
      </w:r>
      <w:r>
        <w:rPr>
          <w:rFonts w:ascii="Arial" w:eastAsia="Arial" w:hAnsi="Arial" w:cs="Arial"/>
          <w:sz w:val="24"/>
          <w:szCs w:val="24"/>
        </w:rPr>
        <w:t xml:space="preserve"> cuerpo colegiado tiene facultad para conocer todo tipo de iniciativas cuyo objeto sea respecto a la procuración e impartición de justicia y la seguridad pública, como en el caso que nos ocupa, una reforma al Código </w:t>
      </w:r>
      <w:r w:rsidR="00DC2433">
        <w:rPr>
          <w:rFonts w:ascii="Arial" w:eastAsia="Arial" w:hAnsi="Arial" w:cs="Arial"/>
          <w:sz w:val="24"/>
          <w:szCs w:val="24"/>
        </w:rPr>
        <w:t>de Familia para el Estado de Yucatán.</w:t>
      </w:r>
      <w:r>
        <w:rPr>
          <w:rFonts w:ascii="Arial" w:eastAsia="Arial" w:hAnsi="Arial" w:cs="Arial"/>
          <w:sz w:val="24"/>
          <w:szCs w:val="24"/>
        </w:rPr>
        <w:t xml:space="preserve"> </w:t>
      </w:r>
    </w:p>
    <w:p w14:paraId="1E0AF7B8" w14:textId="77777777" w:rsidR="008474D9" w:rsidRDefault="008474D9">
      <w:pPr>
        <w:spacing w:line="360" w:lineRule="auto"/>
        <w:ind w:firstLine="709"/>
        <w:jc w:val="both"/>
        <w:rPr>
          <w:rFonts w:ascii="Arial" w:eastAsia="Arial" w:hAnsi="Arial" w:cs="Arial"/>
          <w:sz w:val="24"/>
          <w:szCs w:val="24"/>
        </w:rPr>
      </w:pPr>
    </w:p>
    <w:p w14:paraId="5120BEA3" w14:textId="4AE8E066" w:rsidR="00DC2433" w:rsidRDefault="00A31A36">
      <w:pPr>
        <w:spacing w:line="360" w:lineRule="auto"/>
        <w:ind w:firstLine="709"/>
        <w:jc w:val="both"/>
        <w:rPr>
          <w:rFonts w:ascii="Arial" w:eastAsia="Arial" w:hAnsi="Arial" w:cs="Arial"/>
          <w:bCs/>
          <w:sz w:val="24"/>
          <w:szCs w:val="24"/>
        </w:rPr>
      </w:pPr>
      <w:r>
        <w:rPr>
          <w:rFonts w:ascii="Arial" w:eastAsia="Arial" w:hAnsi="Arial" w:cs="Arial"/>
          <w:b/>
          <w:sz w:val="24"/>
          <w:szCs w:val="24"/>
        </w:rPr>
        <w:t xml:space="preserve">SEGUNDA. </w:t>
      </w:r>
      <w:r w:rsidR="00DC2433">
        <w:rPr>
          <w:rFonts w:ascii="Arial" w:eastAsia="Arial" w:hAnsi="Arial" w:cs="Arial"/>
          <w:bCs/>
          <w:sz w:val="24"/>
          <w:szCs w:val="24"/>
        </w:rPr>
        <w:t xml:space="preserve">La patria potestad consiste en la regulación jurídica que se hace de los deberes y derechos que se reconocen a los padres en la legislación civil y/o familiar sobre los hijos y sus bienes. Implica el </w:t>
      </w:r>
      <w:r w:rsidR="00DC2433">
        <w:rPr>
          <w:rFonts w:ascii="Arial" w:eastAsia="Arial" w:hAnsi="Arial" w:cs="Arial"/>
          <w:bCs/>
          <w:sz w:val="24"/>
          <w:szCs w:val="24"/>
        </w:rPr>
        <w:lastRenderedPageBreak/>
        <w:t xml:space="preserve">reconocimiento de los mismos con el fin de proveer la protección y desarrollo integral de los hijos menores. </w:t>
      </w:r>
    </w:p>
    <w:p w14:paraId="62F5787A" w14:textId="7E1BCED6" w:rsidR="00DC2433" w:rsidRDefault="00DC2433">
      <w:pPr>
        <w:spacing w:line="360" w:lineRule="auto"/>
        <w:ind w:firstLine="709"/>
        <w:jc w:val="both"/>
        <w:rPr>
          <w:rFonts w:ascii="Arial" w:eastAsia="Arial" w:hAnsi="Arial" w:cs="Arial"/>
          <w:bCs/>
          <w:sz w:val="24"/>
          <w:szCs w:val="24"/>
        </w:rPr>
      </w:pPr>
    </w:p>
    <w:p w14:paraId="0BDAE4E0" w14:textId="6F1D1AC6" w:rsidR="00DC2433" w:rsidRDefault="00DC2433">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En el ejercicio de la patria potestad y de la custodia de los hijos existen dos clases de interés: el moral y el material. El primero referido a la asistencia formativa, y el segundo, a la asistencia </w:t>
      </w:r>
      <w:r w:rsidR="00A70CEC">
        <w:rPr>
          <w:rFonts w:ascii="Arial" w:eastAsia="Arial" w:hAnsi="Arial" w:cs="Arial"/>
          <w:bCs/>
          <w:sz w:val="24"/>
          <w:szCs w:val="24"/>
        </w:rPr>
        <w:t>protectora</w:t>
      </w:r>
      <w:r>
        <w:rPr>
          <w:rFonts w:ascii="Arial" w:eastAsia="Arial" w:hAnsi="Arial" w:cs="Arial"/>
          <w:bCs/>
          <w:sz w:val="24"/>
          <w:szCs w:val="24"/>
        </w:rPr>
        <w:t>.</w:t>
      </w:r>
    </w:p>
    <w:p w14:paraId="1F443EBE" w14:textId="1827B3DA" w:rsidR="00DC2433" w:rsidRDefault="00DC2433">
      <w:pPr>
        <w:spacing w:line="360" w:lineRule="auto"/>
        <w:ind w:firstLine="709"/>
        <w:jc w:val="both"/>
        <w:rPr>
          <w:rFonts w:ascii="Arial" w:eastAsia="Arial" w:hAnsi="Arial" w:cs="Arial"/>
          <w:bCs/>
          <w:sz w:val="24"/>
          <w:szCs w:val="24"/>
        </w:rPr>
      </w:pPr>
    </w:p>
    <w:p w14:paraId="462B67D8" w14:textId="769738A7" w:rsidR="00DC2433" w:rsidRDefault="00DC2433">
      <w:pPr>
        <w:spacing w:line="360" w:lineRule="auto"/>
        <w:ind w:firstLine="709"/>
        <w:jc w:val="both"/>
        <w:rPr>
          <w:rFonts w:ascii="Arial" w:eastAsia="Arial" w:hAnsi="Arial" w:cs="Arial"/>
          <w:bCs/>
          <w:sz w:val="24"/>
          <w:szCs w:val="24"/>
        </w:rPr>
      </w:pPr>
      <w:r>
        <w:rPr>
          <w:rFonts w:ascii="Arial" w:eastAsia="Arial" w:hAnsi="Arial" w:cs="Arial"/>
          <w:bCs/>
          <w:sz w:val="24"/>
          <w:szCs w:val="24"/>
        </w:rPr>
        <w:t>Dichos intereses se pueden resumir primordialmente en la finalidad de que en el interés de los hijos se les provea de la más sana, completa y eficiente formación espiritual y psicofísica, sociológica, ambiental y afectiva, para un desarrollo integral, lo cual requiere del buen ejemplo de los padres.</w:t>
      </w:r>
    </w:p>
    <w:p w14:paraId="2265653E" w14:textId="26E9B7B1" w:rsidR="00DC2433" w:rsidRDefault="00DC2433">
      <w:pPr>
        <w:spacing w:line="360" w:lineRule="auto"/>
        <w:ind w:firstLine="709"/>
        <w:jc w:val="both"/>
        <w:rPr>
          <w:rFonts w:ascii="Arial" w:eastAsia="Arial" w:hAnsi="Arial" w:cs="Arial"/>
          <w:bCs/>
          <w:sz w:val="24"/>
          <w:szCs w:val="24"/>
        </w:rPr>
      </w:pPr>
    </w:p>
    <w:p w14:paraId="36EB2E2F" w14:textId="5E7D75BA" w:rsidR="0028339C" w:rsidRDefault="0028339C" w:rsidP="0028339C">
      <w:pPr>
        <w:spacing w:line="360" w:lineRule="auto"/>
        <w:ind w:firstLine="709"/>
        <w:jc w:val="both"/>
        <w:rPr>
          <w:rFonts w:ascii="Arial" w:eastAsia="Arial" w:hAnsi="Arial" w:cs="Arial"/>
          <w:bCs/>
          <w:sz w:val="24"/>
          <w:szCs w:val="24"/>
        </w:rPr>
      </w:pPr>
      <w:r>
        <w:rPr>
          <w:rFonts w:ascii="Arial" w:eastAsia="Arial" w:hAnsi="Arial" w:cs="Arial"/>
          <w:bCs/>
          <w:sz w:val="24"/>
          <w:szCs w:val="24"/>
        </w:rPr>
        <w:t>En las relaciones entre ascendientes y descendientes siempre deberá regir el respeto y la consideración mutuos, cualquiera que sea la edad, estado o condición de los que la ejercen o de los sujetos a ella. Este ejercicio de la patria potestad debe tener como base y fundamento el principio del interés superior de la infancia.</w:t>
      </w:r>
    </w:p>
    <w:p w14:paraId="0E1A55B0" w14:textId="2355F0BE" w:rsidR="0028339C" w:rsidRDefault="0028339C" w:rsidP="0028339C">
      <w:pPr>
        <w:spacing w:line="360" w:lineRule="auto"/>
        <w:ind w:firstLine="709"/>
        <w:jc w:val="both"/>
        <w:rPr>
          <w:rFonts w:ascii="Arial" w:eastAsia="Arial" w:hAnsi="Arial" w:cs="Arial"/>
          <w:bCs/>
          <w:sz w:val="24"/>
          <w:szCs w:val="24"/>
        </w:rPr>
      </w:pPr>
    </w:p>
    <w:p w14:paraId="33017E85" w14:textId="46D06D0C" w:rsidR="0028339C" w:rsidRDefault="0028339C" w:rsidP="0028339C">
      <w:pPr>
        <w:spacing w:line="360" w:lineRule="auto"/>
        <w:ind w:firstLine="709"/>
        <w:jc w:val="both"/>
        <w:rPr>
          <w:rFonts w:ascii="Arial" w:eastAsia="Arial" w:hAnsi="Arial" w:cs="Arial"/>
          <w:bCs/>
          <w:sz w:val="24"/>
          <w:szCs w:val="24"/>
        </w:rPr>
      </w:pPr>
      <w:r>
        <w:rPr>
          <w:rFonts w:ascii="Arial" w:eastAsia="Arial" w:hAnsi="Arial" w:cs="Arial"/>
          <w:bCs/>
          <w:sz w:val="24"/>
          <w:szCs w:val="24"/>
        </w:rPr>
        <w:t>Entendiéndose en este caso como interés superior del menor la prioridad que ha de darse a los derechos de las niñas, niños y adolescentes, respecto a los derechos de cualquier otra persona, con el fin de garantizar, entre otros, los siguientes aspectos:</w:t>
      </w:r>
    </w:p>
    <w:p w14:paraId="44F4511B" w14:textId="77777777" w:rsidR="002A011E" w:rsidRDefault="002A011E" w:rsidP="0028339C">
      <w:pPr>
        <w:spacing w:line="360" w:lineRule="auto"/>
        <w:ind w:firstLine="709"/>
        <w:jc w:val="both"/>
        <w:rPr>
          <w:rFonts w:ascii="Arial" w:eastAsia="Arial" w:hAnsi="Arial" w:cs="Arial"/>
          <w:bCs/>
          <w:sz w:val="24"/>
          <w:szCs w:val="24"/>
        </w:rPr>
      </w:pPr>
    </w:p>
    <w:p w14:paraId="436408EE" w14:textId="15761870" w:rsidR="0028339C" w:rsidRDefault="0028339C" w:rsidP="0028339C">
      <w:pPr>
        <w:pStyle w:val="Prrafodelista"/>
        <w:numPr>
          <w:ilvl w:val="0"/>
          <w:numId w:val="9"/>
        </w:numPr>
        <w:spacing w:line="360" w:lineRule="auto"/>
        <w:jc w:val="both"/>
        <w:rPr>
          <w:rFonts w:ascii="Arial" w:eastAsia="Arial" w:hAnsi="Arial" w:cs="Arial"/>
          <w:bCs/>
          <w:sz w:val="24"/>
          <w:szCs w:val="24"/>
        </w:rPr>
      </w:pPr>
      <w:r>
        <w:rPr>
          <w:rFonts w:ascii="Arial" w:eastAsia="Arial" w:hAnsi="Arial" w:cs="Arial"/>
          <w:bCs/>
          <w:sz w:val="24"/>
          <w:szCs w:val="24"/>
        </w:rPr>
        <w:t>El acceso a la salud física y mental, alimentación y educación que fomente su desarrollo personal.</w:t>
      </w:r>
    </w:p>
    <w:p w14:paraId="6E9437E8" w14:textId="766171A4" w:rsidR="0028339C" w:rsidRDefault="0028339C" w:rsidP="0028339C">
      <w:pPr>
        <w:pStyle w:val="Prrafodelista"/>
        <w:numPr>
          <w:ilvl w:val="0"/>
          <w:numId w:val="9"/>
        </w:numPr>
        <w:spacing w:line="360" w:lineRule="auto"/>
        <w:jc w:val="both"/>
        <w:rPr>
          <w:rFonts w:ascii="Arial" w:eastAsia="Arial" w:hAnsi="Arial" w:cs="Arial"/>
          <w:bCs/>
          <w:sz w:val="24"/>
          <w:szCs w:val="24"/>
        </w:rPr>
      </w:pPr>
      <w:r>
        <w:rPr>
          <w:rFonts w:ascii="Arial" w:eastAsia="Arial" w:hAnsi="Arial" w:cs="Arial"/>
          <w:bCs/>
          <w:sz w:val="24"/>
          <w:szCs w:val="24"/>
        </w:rPr>
        <w:t>El establecimiento de un ambiente de respeto, aceptación y afecto, libre de cualquier tipo de violencia familiar.</w:t>
      </w:r>
    </w:p>
    <w:p w14:paraId="13518655" w14:textId="4BF4836A" w:rsidR="0028339C" w:rsidRDefault="0028339C" w:rsidP="0028339C">
      <w:pPr>
        <w:pStyle w:val="Prrafodelista"/>
        <w:numPr>
          <w:ilvl w:val="0"/>
          <w:numId w:val="9"/>
        </w:numPr>
        <w:spacing w:line="360" w:lineRule="auto"/>
        <w:jc w:val="both"/>
        <w:rPr>
          <w:rFonts w:ascii="Arial" w:eastAsia="Arial" w:hAnsi="Arial" w:cs="Arial"/>
          <w:bCs/>
          <w:sz w:val="24"/>
          <w:szCs w:val="24"/>
        </w:rPr>
      </w:pPr>
      <w:r>
        <w:rPr>
          <w:rFonts w:ascii="Arial" w:eastAsia="Arial" w:hAnsi="Arial" w:cs="Arial"/>
          <w:bCs/>
          <w:sz w:val="24"/>
          <w:szCs w:val="24"/>
        </w:rPr>
        <w:lastRenderedPageBreak/>
        <w:t>El desarrollo de la estructura de personalidad, con una adecuada autoestima, libre de sobreprotección y exceso punitivos.</w:t>
      </w:r>
    </w:p>
    <w:p w14:paraId="7E624D33" w14:textId="04FD4D0F" w:rsidR="0028339C" w:rsidRDefault="0028339C" w:rsidP="0028339C">
      <w:pPr>
        <w:pStyle w:val="Prrafodelista"/>
        <w:numPr>
          <w:ilvl w:val="0"/>
          <w:numId w:val="9"/>
        </w:numPr>
        <w:spacing w:line="360" w:lineRule="auto"/>
        <w:jc w:val="both"/>
        <w:rPr>
          <w:rFonts w:ascii="Arial" w:eastAsia="Arial" w:hAnsi="Arial" w:cs="Arial"/>
          <w:bCs/>
          <w:sz w:val="24"/>
          <w:szCs w:val="24"/>
        </w:rPr>
      </w:pPr>
      <w:r>
        <w:rPr>
          <w:rFonts w:ascii="Arial" w:eastAsia="Arial" w:hAnsi="Arial" w:cs="Arial"/>
          <w:bCs/>
          <w:sz w:val="24"/>
          <w:szCs w:val="24"/>
        </w:rPr>
        <w:t>Al fomento de la responsabilidad personal y social, así como a la toma de decisiones del menor de acuerdo con la edad y madurez psicológica y emocional.</w:t>
      </w:r>
    </w:p>
    <w:p w14:paraId="0481F72B" w14:textId="776563F0" w:rsidR="0028339C" w:rsidRDefault="0028339C" w:rsidP="0028339C">
      <w:pPr>
        <w:pStyle w:val="Prrafodelista"/>
        <w:numPr>
          <w:ilvl w:val="0"/>
          <w:numId w:val="9"/>
        </w:numPr>
        <w:spacing w:line="360" w:lineRule="auto"/>
        <w:jc w:val="both"/>
        <w:rPr>
          <w:rFonts w:ascii="Arial" w:eastAsia="Arial" w:hAnsi="Arial" w:cs="Arial"/>
          <w:bCs/>
          <w:sz w:val="24"/>
          <w:szCs w:val="24"/>
        </w:rPr>
      </w:pPr>
      <w:r>
        <w:rPr>
          <w:rFonts w:ascii="Arial" w:eastAsia="Arial" w:hAnsi="Arial" w:cs="Arial"/>
          <w:bCs/>
          <w:sz w:val="24"/>
          <w:szCs w:val="24"/>
        </w:rPr>
        <w:t>Y todos los demás derechos que a favor de las niñas, niños y adolescentes reconozcan las leyes y tratados internacionales.</w:t>
      </w:r>
    </w:p>
    <w:p w14:paraId="07B7F6A3" w14:textId="13BF63E9" w:rsidR="0028339C" w:rsidRDefault="0028339C" w:rsidP="0028339C">
      <w:pPr>
        <w:spacing w:line="360" w:lineRule="auto"/>
        <w:jc w:val="both"/>
        <w:rPr>
          <w:rFonts w:ascii="Arial" w:eastAsia="Arial" w:hAnsi="Arial" w:cs="Arial"/>
          <w:bCs/>
          <w:sz w:val="24"/>
          <w:szCs w:val="24"/>
        </w:rPr>
      </w:pPr>
    </w:p>
    <w:p w14:paraId="086E68C1" w14:textId="7D64CC42" w:rsidR="00A70CEC" w:rsidRDefault="00A70CEC" w:rsidP="00A70CEC">
      <w:pPr>
        <w:spacing w:line="360" w:lineRule="auto"/>
        <w:ind w:firstLine="709"/>
        <w:jc w:val="both"/>
        <w:rPr>
          <w:rFonts w:ascii="Arial" w:eastAsia="Arial" w:hAnsi="Arial" w:cs="Arial"/>
          <w:bCs/>
          <w:sz w:val="24"/>
          <w:szCs w:val="24"/>
          <w:lang w:val="es-MX"/>
        </w:rPr>
      </w:pPr>
      <w:r>
        <w:rPr>
          <w:rFonts w:ascii="Arial" w:eastAsia="Arial" w:hAnsi="Arial" w:cs="Arial"/>
          <w:bCs/>
          <w:sz w:val="24"/>
          <w:szCs w:val="24"/>
        </w:rPr>
        <w:t xml:space="preserve">Por otro lado, </w:t>
      </w:r>
      <w:r>
        <w:rPr>
          <w:rFonts w:ascii="Arial" w:eastAsia="Arial" w:hAnsi="Arial" w:cs="Arial"/>
          <w:bCs/>
          <w:sz w:val="24"/>
          <w:szCs w:val="24"/>
          <w:lang w:val="es-MX"/>
        </w:rPr>
        <w:t>l</w:t>
      </w:r>
      <w:r w:rsidRPr="00A70CEC">
        <w:rPr>
          <w:rFonts w:ascii="Arial" w:eastAsia="Arial" w:hAnsi="Arial" w:cs="Arial"/>
          <w:bCs/>
          <w:sz w:val="24"/>
          <w:szCs w:val="24"/>
          <w:lang w:val="es-MX"/>
        </w:rPr>
        <w:t>a expresión más brutal de la violencia es aquella que pone en riesgo la vida</w:t>
      </w:r>
      <w:r>
        <w:rPr>
          <w:rFonts w:ascii="Arial" w:eastAsia="Arial" w:hAnsi="Arial" w:cs="Arial"/>
          <w:bCs/>
          <w:sz w:val="24"/>
          <w:szCs w:val="24"/>
          <w:lang w:val="es-MX"/>
        </w:rPr>
        <w:t xml:space="preserve"> </w:t>
      </w:r>
      <w:r w:rsidRPr="00A70CEC">
        <w:rPr>
          <w:rFonts w:ascii="Arial" w:eastAsia="Arial" w:hAnsi="Arial" w:cs="Arial"/>
          <w:bCs/>
          <w:sz w:val="24"/>
          <w:szCs w:val="24"/>
          <w:lang w:val="es-MX"/>
        </w:rPr>
        <w:t xml:space="preserve">de las personas y que en muchos casos tiene la intención de terminar con </w:t>
      </w:r>
      <w:r w:rsidR="005C7D4D">
        <w:rPr>
          <w:rFonts w:ascii="Arial" w:eastAsia="Arial" w:hAnsi="Arial" w:cs="Arial"/>
          <w:bCs/>
          <w:sz w:val="24"/>
          <w:szCs w:val="24"/>
          <w:lang w:val="es-MX"/>
        </w:rPr>
        <w:t>ella</w:t>
      </w:r>
      <w:r w:rsidRPr="00A70CEC">
        <w:rPr>
          <w:rFonts w:ascii="Arial" w:eastAsia="Arial" w:hAnsi="Arial" w:cs="Arial"/>
          <w:bCs/>
          <w:sz w:val="24"/>
          <w:szCs w:val="24"/>
          <w:lang w:val="es-MX"/>
        </w:rPr>
        <w:t>. Esta violencia</w:t>
      </w:r>
      <w:r>
        <w:rPr>
          <w:rFonts w:ascii="Arial" w:eastAsia="Arial" w:hAnsi="Arial" w:cs="Arial"/>
          <w:bCs/>
          <w:sz w:val="24"/>
          <w:szCs w:val="24"/>
          <w:lang w:val="es-MX"/>
        </w:rPr>
        <w:t xml:space="preserve"> </w:t>
      </w:r>
      <w:r w:rsidRPr="00A70CEC">
        <w:rPr>
          <w:rFonts w:ascii="Arial" w:eastAsia="Arial" w:hAnsi="Arial" w:cs="Arial"/>
          <w:bCs/>
          <w:sz w:val="24"/>
          <w:szCs w:val="24"/>
          <w:lang w:val="es-MX"/>
        </w:rPr>
        <w:t>extrema tiene características diferentes si la víctima es una mujer o un hombre. Cuando ocurre un</w:t>
      </w:r>
      <w:r>
        <w:rPr>
          <w:rFonts w:ascii="Arial" w:eastAsia="Arial" w:hAnsi="Arial" w:cs="Arial"/>
          <w:bCs/>
          <w:sz w:val="24"/>
          <w:szCs w:val="24"/>
          <w:lang w:val="es-MX"/>
        </w:rPr>
        <w:t xml:space="preserve"> </w:t>
      </w:r>
      <w:r w:rsidRPr="00A70CEC">
        <w:rPr>
          <w:rFonts w:ascii="Arial" w:eastAsia="Arial" w:hAnsi="Arial" w:cs="Arial"/>
          <w:bCs/>
          <w:sz w:val="24"/>
          <w:szCs w:val="24"/>
          <w:lang w:val="es-MX"/>
        </w:rPr>
        <w:t>deceso se determina la causa que lo provocó, y cuando éste se debió no a una falla orgánica o</w:t>
      </w:r>
      <w:r>
        <w:rPr>
          <w:rFonts w:ascii="Arial" w:eastAsia="Arial" w:hAnsi="Arial" w:cs="Arial"/>
          <w:bCs/>
          <w:sz w:val="24"/>
          <w:szCs w:val="24"/>
          <w:lang w:val="es-MX"/>
        </w:rPr>
        <w:t xml:space="preserve"> </w:t>
      </w:r>
      <w:r w:rsidRPr="00A70CEC">
        <w:rPr>
          <w:rFonts w:ascii="Arial" w:eastAsia="Arial" w:hAnsi="Arial" w:cs="Arial"/>
          <w:bCs/>
          <w:sz w:val="24"/>
          <w:szCs w:val="24"/>
          <w:lang w:val="es-MX"/>
        </w:rPr>
        <w:t xml:space="preserve">enfermedad, entonces la muerte fue ocasionada por una causa externa. </w:t>
      </w:r>
    </w:p>
    <w:p w14:paraId="5E42F552" w14:textId="77777777" w:rsidR="00A70CEC" w:rsidRDefault="00A70CEC" w:rsidP="00A70CEC">
      <w:pPr>
        <w:spacing w:line="360" w:lineRule="auto"/>
        <w:jc w:val="both"/>
        <w:rPr>
          <w:rFonts w:ascii="Arial" w:eastAsia="Arial" w:hAnsi="Arial" w:cs="Arial"/>
          <w:bCs/>
          <w:sz w:val="24"/>
          <w:szCs w:val="24"/>
          <w:lang w:val="es-MX"/>
        </w:rPr>
      </w:pPr>
    </w:p>
    <w:p w14:paraId="221338C4" w14:textId="69534999" w:rsidR="00DC2433" w:rsidRPr="00A70CEC" w:rsidRDefault="00A70CEC" w:rsidP="00A70CEC">
      <w:pPr>
        <w:spacing w:line="360" w:lineRule="auto"/>
        <w:ind w:firstLine="709"/>
        <w:jc w:val="both"/>
        <w:rPr>
          <w:rFonts w:ascii="Arial" w:eastAsia="Arial" w:hAnsi="Arial" w:cs="Arial"/>
          <w:bCs/>
          <w:sz w:val="24"/>
          <w:szCs w:val="24"/>
          <w:lang w:val="es-MX"/>
        </w:rPr>
      </w:pPr>
      <w:r w:rsidRPr="00A70CEC">
        <w:rPr>
          <w:rFonts w:ascii="Arial" w:eastAsia="Arial" w:hAnsi="Arial" w:cs="Arial"/>
          <w:bCs/>
          <w:sz w:val="24"/>
          <w:szCs w:val="24"/>
          <w:lang w:val="es-MX"/>
        </w:rPr>
        <w:t>Las defunciones</w:t>
      </w:r>
      <w:r>
        <w:rPr>
          <w:rFonts w:ascii="Arial" w:eastAsia="Arial" w:hAnsi="Arial" w:cs="Arial"/>
          <w:bCs/>
          <w:sz w:val="24"/>
          <w:szCs w:val="24"/>
          <w:lang w:val="es-MX"/>
        </w:rPr>
        <w:t xml:space="preserve"> </w:t>
      </w:r>
      <w:r w:rsidRPr="00A70CEC">
        <w:rPr>
          <w:rFonts w:ascii="Arial" w:eastAsia="Arial" w:hAnsi="Arial" w:cs="Arial"/>
          <w:bCs/>
          <w:sz w:val="24"/>
          <w:szCs w:val="24"/>
          <w:lang w:val="es-MX"/>
        </w:rPr>
        <w:t>pueden ocurrir por una causa de este tipo, cuando las</w:t>
      </w:r>
      <w:r>
        <w:rPr>
          <w:rFonts w:ascii="Arial" w:eastAsia="Arial" w:hAnsi="Arial" w:cs="Arial"/>
          <w:bCs/>
          <w:sz w:val="24"/>
          <w:szCs w:val="24"/>
          <w:lang w:val="es-MX"/>
        </w:rPr>
        <w:t xml:space="preserve"> </w:t>
      </w:r>
      <w:r w:rsidRPr="00A70CEC">
        <w:rPr>
          <w:rFonts w:ascii="Arial" w:eastAsia="Arial" w:hAnsi="Arial" w:cs="Arial"/>
          <w:bCs/>
          <w:sz w:val="24"/>
          <w:szCs w:val="24"/>
          <w:lang w:val="es-MX"/>
        </w:rPr>
        <w:t>personas sufren un accidente en el que</w:t>
      </w:r>
      <w:r>
        <w:rPr>
          <w:rFonts w:ascii="Arial" w:eastAsia="Arial" w:hAnsi="Arial" w:cs="Arial"/>
          <w:bCs/>
          <w:sz w:val="24"/>
          <w:szCs w:val="24"/>
          <w:lang w:val="es-MX"/>
        </w:rPr>
        <w:t xml:space="preserve"> </w:t>
      </w:r>
      <w:r w:rsidRPr="00A70CEC">
        <w:rPr>
          <w:rFonts w:ascii="Arial" w:eastAsia="Arial" w:hAnsi="Arial" w:cs="Arial"/>
          <w:bCs/>
          <w:sz w:val="24"/>
          <w:szCs w:val="24"/>
          <w:lang w:val="es-MX"/>
        </w:rPr>
        <w:t>pierden la vida, o bien por agresiones provocadas intencionalmente. Durante 201</w:t>
      </w:r>
      <w:r w:rsidR="005C7D4D">
        <w:rPr>
          <w:rFonts w:ascii="Arial" w:eastAsia="Arial" w:hAnsi="Arial" w:cs="Arial"/>
          <w:bCs/>
          <w:sz w:val="24"/>
          <w:szCs w:val="24"/>
          <w:lang w:val="es-MX"/>
        </w:rPr>
        <w:t>8</w:t>
      </w:r>
      <w:r w:rsidRPr="00A70CEC">
        <w:rPr>
          <w:rFonts w:ascii="Arial" w:eastAsia="Arial" w:hAnsi="Arial" w:cs="Arial"/>
          <w:bCs/>
          <w:sz w:val="24"/>
          <w:szCs w:val="24"/>
          <w:lang w:val="es-MX"/>
        </w:rPr>
        <w:t xml:space="preserve"> murieron 65</w:t>
      </w:r>
      <w:r>
        <w:rPr>
          <w:rFonts w:ascii="Arial" w:eastAsia="Arial" w:hAnsi="Arial" w:cs="Arial"/>
          <w:bCs/>
          <w:sz w:val="24"/>
          <w:szCs w:val="24"/>
          <w:lang w:val="es-MX"/>
        </w:rPr>
        <w:t xml:space="preserve"> </w:t>
      </w:r>
      <w:r w:rsidRPr="00A70CEC">
        <w:rPr>
          <w:rFonts w:ascii="Arial" w:eastAsia="Arial" w:hAnsi="Arial" w:cs="Arial"/>
          <w:bCs/>
          <w:sz w:val="24"/>
          <w:szCs w:val="24"/>
          <w:lang w:val="es-MX"/>
        </w:rPr>
        <w:t>mil personas por causas externas. De ellas, el 55.6% se debió a causas accidentales y cerca de 29</w:t>
      </w:r>
      <w:r>
        <w:rPr>
          <w:rFonts w:ascii="Arial" w:eastAsia="Arial" w:hAnsi="Arial" w:cs="Arial"/>
          <w:bCs/>
          <w:sz w:val="24"/>
          <w:szCs w:val="24"/>
          <w:lang w:val="es-MX"/>
        </w:rPr>
        <w:t xml:space="preserve"> </w:t>
      </w:r>
      <w:r w:rsidRPr="00A70CEC">
        <w:rPr>
          <w:rFonts w:ascii="Arial" w:eastAsia="Arial" w:hAnsi="Arial" w:cs="Arial"/>
          <w:bCs/>
          <w:sz w:val="24"/>
          <w:szCs w:val="24"/>
          <w:lang w:val="es-MX"/>
        </w:rPr>
        <w:t>mil personas (44.6%), fallecieron a causa de las agresiones intencionales infligidas en su contra por</w:t>
      </w:r>
      <w:r>
        <w:rPr>
          <w:rFonts w:ascii="Arial" w:eastAsia="Arial" w:hAnsi="Arial" w:cs="Arial"/>
          <w:bCs/>
          <w:sz w:val="24"/>
          <w:szCs w:val="24"/>
          <w:lang w:val="es-MX"/>
        </w:rPr>
        <w:t xml:space="preserve"> </w:t>
      </w:r>
      <w:r w:rsidRPr="00A70CEC">
        <w:rPr>
          <w:rFonts w:ascii="Arial" w:eastAsia="Arial" w:hAnsi="Arial" w:cs="Arial"/>
          <w:bCs/>
          <w:sz w:val="24"/>
          <w:szCs w:val="24"/>
          <w:lang w:val="es-MX"/>
        </w:rPr>
        <w:t>otras personas o por sí mismas con la intención de provocar un daño letal.</w:t>
      </w:r>
    </w:p>
    <w:p w14:paraId="24CEDF77" w14:textId="77777777" w:rsidR="00A70CEC" w:rsidRPr="00A70CEC" w:rsidRDefault="00A70CEC" w:rsidP="00A70CEC">
      <w:pPr>
        <w:spacing w:line="360" w:lineRule="auto"/>
        <w:jc w:val="both"/>
        <w:rPr>
          <w:rFonts w:ascii="Arial" w:eastAsia="Arial" w:hAnsi="Arial" w:cs="Arial"/>
          <w:bCs/>
          <w:sz w:val="24"/>
          <w:szCs w:val="24"/>
        </w:rPr>
      </w:pPr>
    </w:p>
    <w:p w14:paraId="26793766" w14:textId="29E79D58" w:rsidR="00A70CEC" w:rsidRDefault="00A70CEC" w:rsidP="00A70CEC">
      <w:pPr>
        <w:spacing w:line="360" w:lineRule="auto"/>
        <w:ind w:firstLine="709"/>
        <w:jc w:val="both"/>
        <w:rPr>
          <w:rFonts w:ascii="Arial" w:eastAsia="Arial" w:hAnsi="Arial" w:cs="Arial"/>
          <w:bCs/>
          <w:sz w:val="24"/>
          <w:szCs w:val="24"/>
          <w:lang w:val="es-MX"/>
        </w:rPr>
      </w:pPr>
      <w:r>
        <w:rPr>
          <w:rFonts w:ascii="Arial" w:eastAsia="Arial" w:hAnsi="Arial" w:cs="Arial"/>
          <w:bCs/>
          <w:sz w:val="24"/>
          <w:szCs w:val="24"/>
        </w:rPr>
        <w:t xml:space="preserve">En el mismo sentido, </w:t>
      </w:r>
      <w:r w:rsidR="005C58D4">
        <w:rPr>
          <w:rFonts w:ascii="Arial" w:eastAsia="Arial" w:hAnsi="Arial" w:cs="Arial"/>
          <w:bCs/>
          <w:sz w:val="24"/>
          <w:szCs w:val="24"/>
          <w:lang w:val="es-MX"/>
        </w:rPr>
        <w:t>l</w:t>
      </w:r>
      <w:r w:rsidRPr="00A70CEC">
        <w:rPr>
          <w:rFonts w:ascii="Arial" w:eastAsia="Arial" w:hAnsi="Arial" w:cs="Arial"/>
          <w:bCs/>
          <w:sz w:val="24"/>
          <w:szCs w:val="24"/>
          <w:lang w:val="es-MX"/>
        </w:rPr>
        <w:t xml:space="preserve">a Ley General para el </w:t>
      </w:r>
      <w:r w:rsidR="005C58D4">
        <w:rPr>
          <w:rFonts w:ascii="Arial" w:eastAsia="Arial" w:hAnsi="Arial" w:cs="Arial"/>
          <w:bCs/>
          <w:sz w:val="24"/>
          <w:szCs w:val="24"/>
          <w:lang w:val="es-MX"/>
        </w:rPr>
        <w:t>A</w:t>
      </w:r>
      <w:r w:rsidRPr="00A70CEC">
        <w:rPr>
          <w:rFonts w:ascii="Arial" w:eastAsia="Arial" w:hAnsi="Arial" w:cs="Arial"/>
          <w:bCs/>
          <w:sz w:val="24"/>
          <w:szCs w:val="24"/>
          <w:lang w:val="es-MX"/>
        </w:rPr>
        <w:t xml:space="preserve">cceso de las </w:t>
      </w:r>
      <w:r w:rsidR="005C58D4">
        <w:rPr>
          <w:rFonts w:ascii="Arial" w:eastAsia="Arial" w:hAnsi="Arial" w:cs="Arial"/>
          <w:bCs/>
          <w:sz w:val="24"/>
          <w:szCs w:val="24"/>
          <w:lang w:val="es-MX"/>
        </w:rPr>
        <w:t>M</w:t>
      </w:r>
      <w:r w:rsidRPr="00A70CEC">
        <w:rPr>
          <w:rFonts w:ascii="Arial" w:eastAsia="Arial" w:hAnsi="Arial" w:cs="Arial"/>
          <w:bCs/>
          <w:sz w:val="24"/>
          <w:szCs w:val="24"/>
          <w:lang w:val="es-MX"/>
        </w:rPr>
        <w:t>ujeres a una</w:t>
      </w:r>
      <w:r>
        <w:rPr>
          <w:rFonts w:ascii="Arial" w:eastAsia="Arial" w:hAnsi="Arial" w:cs="Arial"/>
          <w:bCs/>
          <w:sz w:val="24"/>
          <w:szCs w:val="24"/>
          <w:lang w:val="es-MX"/>
        </w:rPr>
        <w:t xml:space="preserve"> </w:t>
      </w:r>
      <w:r w:rsidRPr="00A70CEC">
        <w:rPr>
          <w:rFonts w:ascii="Arial" w:eastAsia="Arial" w:hAnsi="Arial" w:cs="Arial"/>
          <w:bCs/>
          <w:sz w:val="24"/>
          <w:szCs w:val="24"/>
          <w:lang w:val="es-MX"/>
        </w:rPr>
        <w:t>vida libre de violencia, determina que la violencia feminicida, es la forma extrema de violencia,</w:t>
      </w:r>
      <w:r>
        <w:rPr>
          <w:rFonts w:ascii="Arial" w:eastAsia="Arial" w:hAnsi="Arial" w:cs="Arial"/>
          <w:bCs/>
          <w:sz w:val="24"/>
          <w:szCs w:val="24"/>
          <w:lang w:val="es-MX"/>
        </w:rPr>
        <w:t xml:space="preserve"> </w:t>
      </w:r>
      <w:r w:rsidRPr="00A70CEC">
        <w:rPr>
          <w:rFonts w:ascii="Arial" w:eastAsia="Arial" w:hAnsi="Arial" w:cs="Arial"/>
          <w:bCs/>
          <w:sz w:val="24"/>
          <w:szCs w:val="24"/>
          <w:lang w:val="es-MX"/>
        </w:rPr>
        <w:t xml:space="preserve">conformada por el conjunto de conductas misóginas que </w:t>
      </w:r>
      <w:r w:rsidRPr="00A70CEC">
        <w:rPr>
          <w:rFonts w:ascii="Arial" w:eastAsia="Arial" w:hAnsi="Arial" w:cs="Arial"/>
          <w:bCs/>
          <w:sz w:val="24"/>
          <w:szCs w:val="24"/>
          <w:lang w:val="es-MX"/>
        </w:rPr>
        <w:lastRenderedPageBreak/>
        <w:t>pueden conllevar impunidad social y del</w:t>
      </w:r>
      <w:r>
        <w:rPr>
          <w:rFonts w:ascii="Arial" w:eastAsia="Arial" w:hAnsi="Arial" w:cs="Arial"/>
          <w:bCs/>
          <w:sz w:val="24"/>
          <w:szCs w:val="24"/>
          <w:lang w:val="es-MX"/>
        </w:rPr>
        <w:t xml:space="preserve"> </w:t>
      </w:r>
      <w:r w:rsidRPr="00A70CEC">
        <w:rPr>
          <w:rFonts w:ascii="Arial" w:eastAsia="Arial" w:hAnsi="Arial" w:cs="Arial"/>
          <w:bCs/>
          <w:sz w:val="24"/>
          <w:szCs w:val="24"/>
          <w:lang w:val="es-MX"/>
        </w:rPr>
        <w:t>Estado y puede culminar en homicidio y otras formas de muerte violenta de mujeres.</w:t>
      </w:r>
    </w:p>
    <w:p w14:paraId="6029658E" w14:textId="2F29D9FE" w:rsidR="00A70CEC" w:rsidRDefault="00A70CEC" w:rsidP="00A70CEC">
      <w:pPr>
        <w:spacing w:line="360" w:lineRule="auto"/>
        <w:ind w:firstLine="709"/>
        <w:jc w:val="both"/>
        <w:rPr>
          <w:rFonts w:ascii="Arial" w:eastAsia="Arial" w:hAnsi="Arial" w:cs="Arial"/>
          <w:bCs/>
          <w:sz w:val="24"/>
          <w:szCs w:val="24"/>
          <w:lang w:val="es-MX"/>
        </w:rPr>
      </w:pPr>
    </w:p>
    <w:p w14:paraId="739CC434" w14:textId="6DE22722" w:rsidR="00A70CEC" w:rsidRDefault="00A70CEC" w:rsidP="00A70CEC">
      <w:pPr>
        <w:spacing w:line="360" w:lineRule="auto"/>
        <w:ind w:firstLine="709"/>
        <w:jc w:val="both"/>
        <w:rPr>
          <w:rFonts w:ascii="Arial" w:eastAsia="Arial" w:hAnsi="Arial" w:cs="Arial"/>
          <w:bCs/>
          <w:sz w:val="24"/>
          <w:szCs w:val="24"/>
          <w:lang w:val="es-MX"/>
        </w:rPr>
      </w:pPr>
      <w:r>
        <w:rPr>
          <w:rFonts w:ascii="Arial" w:eastAsia="Arial" w:hAnsi="Arial" w:cs="Arial"/>
          <w:bCs/>
          <w:sz w:val="24"/>
          <w:szCs w:val="24"/>
          <w:lang w:val="es-MX"/>
        </w:rPr>
        <w:t>Por lo que, ante la presencia de alguno de los supuestos</w:t>
      </w:r>
      <w:r w:rsidR="005C58D4">
        <w:rPr>
          <w:rFonts w:ascii="Arial" w:eastAsia="Arial" w:hAnsi="Arial" w:cs="Arial"/>
          <w:bCs/>
          <w:sz w:val="24"/>
          <w:szCs w:val="24"/>
          <w:lang w:val="es-MX"/>
        </w:rPr>
        <w:t xml:space="preserve"> violentos ya</w:t>
      </w:r>
      <w:r>
        <w:rPr>
          <w:rFonts w:ascii="Arial" w:eastAsia="Arial" w:hAnsi="Arial" w:cs="Arial"/>
          <w:bCs/>
          <w:sz w:val="24"/>
          <w:szCs w:val="24"/>
          <w:lang w:val="es-MX"/>
        </w:rPr>
        <w:t xml:space="preserve"> descritos en los que </w:t>
      </w:r>
      <w:r w:rsidR="005C58D4">
        <w:rPr>
          <w:rFonts w:ascii="Arial" w:eastAsia="Arial" w:hAnsi="Arial" w:cs="Arial"/>
          <w:bCs/>
          <w:sz w:val="24"/>
          <w:szCs w:val="24"/>
          <w:lang w:val="es-MX"/>
        </w:rPr>
        <w:t>alguno de los progenitores o quien comparte la patria potestad de un menor de edad pierden la vida a manos del otro, la situación se torna grave y complicada.</w:t>
      </w:r>
    </w:p>
    <w:p w14:paraId="20BB5F47" w14:textId="4F42D89F" w:rsidR="005C58D4" w:rsidRDefault="005C58D4" w:rsidP="00A70CEC">
      <w:pPr>
        <w:spacing w:line="360" w:lineRule="auto"/>
        <w:ind w:firstLine="709"/>
        <w:jc w:val="both"/>
        <w:rPr>
          <w:rFonts w:ascii="Arial" w:eastAsia="Arial" w:hAnsi="Arial" w:cs="Arial"/>
          <w:bCs/>
          <w:sz w:val="24"/>
          <w:szCs w:val="24"/>
          <w:lang w:val="es-MX"/>
        </w:rPr>
      </w:pPr>
    </w:p>
    <w:p w14:paraId="527D1D95" w14:textId="5CDBC088" w:rsidR="005C58D4" w:rsidRDefault="005C58D4" w:rsidP="005C58D4">
      <w:pPr>
        <w:spacing w:line="360" w:lineRule="auto"/>
        <w:ind w:firstLine="709"/>
        <w:jc w:val="both"/>
        <w:rPr>
          <w:rFonts w:ascii="Arial" w:eastAsia="Arial" w:hAnsi="Arial" w:cs="Arial"/>
          <w:bCs/>
          <w:sz w:val="24"/>
          <w:szCs w:val="24"/>
          <w:lang w:val="es-MX"/>
        </w:rPr>
      </w:pPr>
      <w:r>
        <w:rPr>
          <w:rFonts w:ascii="Arial" w:eastAsia="Arial" w:hAnsi="Arial" w:cs="Arial"/>
          <w:bCs/>
          <w:sz w:val="24"/>
          <w:szCs w:val="24"/>
          <w:lang w:val="es-MX"/>
        </w:rPr>
        <w:t xml:space="preserve">Ya que entonces, el juzgador que conozca, debe además resolver sobre la situación de la patria potestad de los menores bajo el cuidado de los involucrados en estos hechos de violencia, con la finalidad de que </w:t>
      </w:r>
      <w:r w:rsidR="005C7D4D">
        <w:rPr>
          <w:rFonts w:ascii="Arial" w:eastAsia="Arial" w:hAnsi="Arial" w:cs="Arial"/>
          <w:bCs/>
          <w:sz w:val="24"/>
          <w:szCs w:val="24"/>
          <w:lang w:val="es-MX"/>
        </w:rPr>
        <w:t xml:space="preserve">los menores </w:t>
      </w:r>
      <w:r>
        <w:rPr>
          <w:rFonts w:ascii="Arial" w:eastAsia="Arial" w:hAnsi="Arial" w:cs="Arial"/>
          <w:bCs/>
          <w:sz w:val="24"/>
          <w:szCs w:val="24"/>
          <w:lang w:val="es-MX"/>
        </w:rPr>
        <w:t>pueda</w:t>
      </w:r>
      <w:r w:rsidR="005C7D4D">
        <w:rPr>
          <w:rFonts w:ascii="Arial" w:eastAsia="Arial" w:hAnsi="Arial" w:cs="Arial"/>
          <w:bCs/>
          <w:sz w:val="24"/>
          <w:szCs w:val="24"/>
          <w:lang w:val="es-MX"/>
        </w:rPr>
        <w:t>n</w:t>
      </w:r>
      <w:r>
        <w:rPr>
          <w:rFonts w:ascii="Arial" w:eastAsia="Arial" w:hAnsi="Arial" w:cs="Arial"/>
          <w:bCs/>
          <w:sz w:val="24"/>
          <w:szCs w:val="24"/>
          <w:lang w:val="es-MX"/>
        </w:rPr>
        <w:t xml:space="preserve"> continuar con el ejercicio de sus derechos, partiendo </w:t>
      </w:r>
      <w:r w:rsidRPr="005C58D4">
        <w:rPr>
          <w:rFonts w:ascii="Arial" w:eastAsia="Arial" w:hAnsi="Arial" w:cs="Arial"/>
          <w:bCs/>
          <w:sz w:val="24"/>
          <w:szCs w:val="24"/>
          <w:lang w:val="es-MX"/>
        </w:rPr>
        <w:t>de la premisa de que el menor de edad no puede cuidarse y necesita la</w:t>
      </w:r>
      <w:r>
        <w:rPr>
          <w:rFonts w:ascii="Arial" w:eastAsia="Arial" w:hAnsi="Arial" w:cs="Arial"/>
          <w:bCs/>
          <w:sz w:val="24"/>
          <w:szCs w:val="24"/>
          <w:lang w:val="es-MX"/>
        </w:rPr>
        <w:t xml:space="preserve"> </w:t>
      </w:r>
      <w:r w:rsidRPr="005C58D4">
        <w:rPr>
          <w:rFonts w:ascii="Arial" w:eastAsia="Arial" w:hAnsi="Arial" w:cs="Arial"/>
          <w:bCs/>
          <w:sz w:val="24"/>
          <w:szCs w:val="24"/>
          <w:lang w:val="es-MX"/>
        </w:rPr>
        <w:t>educación, cuidado y protección de sus ascendientes para sobrevivir; por lo mismo, los órganos</w:t>
      </w:r>
      <w:r>
        <w:rPr>
          <w:rFonts w:ascii="Arial" w:eastAsia="Arial" w:hAnsi="Arial" w:cs="Arial"/>
          <w:bCs/>
          <w:sz w:val="24"/>
          <w:szCs w:val="24"/>
          <w:lang w:val="es-MX"/>
        </w:rPr>
        <w:t xml:space="preserve"> </w:t>
      </w:r>
      <w:r w:rsidRPr="005C58D4">
        <w:rPr>
          <w:rFonts w:ascii="Arial" w:eastAsia="Arial" w:hAnsi="Arial" w:cs="Arial"/>
          <w:bCs/>
          <w:sz w:val="24"/>
          <w:szCs w:val="24"/>
          <w:lang w:val="es-MX"/>
        </w:rPr>
        <w:t>judiciales deben abandonar la vieja concepción de la patria potestad como poder omnímodo del</w:t>
      </w:r>
      <w:r>
        <w:rPr>
          <w:rFonts w:ascii="Arial" w:eastAsia="Arial" w:hAnsi="Arial" w:cs="Arial"/>
          <w:bCs/>
          <w:sz w:val="24"/>
          <w:szCs w:val="24"/>
          <w:lang w:val="es-MX"/>
        </w:rPr>
        <w:t xml:space="preserve"> </w:t>
      </w:r>
      <w:r w:rsidRPr="005C58D4">
        <w:rPr>
          <w:rFonts w:ascii="Arial" w:eastAsia="Arial" w:hAnsi="Arial" w:cs="Arial"/>
          <w:bCs/>
          <w:sz w:val="24"/>
          <w:szCs w:val="24"/>
          <w:lang w:val="es-MX"/>
        </w:rPr>
        <w:t>progenitor sobre los hijos, pues la función que se le encomienda a los padres debe ser en todo</w:t>
      </w:r>
      <w:r>
        <w:rPr>
          <w:rFonts w:ascii="Arial" w:eastAsia="Arial" w:hAnsi="Arial" w:cs="Arial"/>
          <w:bCs/>
          <w:sz w:val="24"/>
          <w:szCs w:val="24"/>
          <w:lang w:val="es-MX"/>
        </w:rPr>
        <w:t xml:space="preserve"> </w:t>
      </w:r>
      <w:r w:rsidRPr="005C58D4">
        <w:rPr>
          <w:rFonts w:ascii="Arial" w:eastAsia="Arial" w:hAnsi="Arial" w:cs="Arial"/>
          <w:bCs/>
          <w:sz w:val="24"/>
          <w:szCs w:val="24"/>
          <w:lang w:val="es-MX"/>
        </w:rPr>
        <w:t>momento en beneficio de los hijos, por lo que toda función debe estar dirigida a la protección,</w:t>
      </w:r>
      <w:r>
        <w:rPr>
          <w:rFonts w:ascii="Arial" w:eastAsia="Arial" w:hAnsi="Arial" w:cs="Arial"/>
          <w:bCs/>
          <w:sz w:val="24"/>
          <w:szCs w:val="24"/>
          <w:lang w:val="es-MX"/>
        </w:rPr>
        <w:t xml:space="preserve"> </w:t>
      </w:r>
      <w:r w:rsidRPr="005C58D4">
        <w:rPr>
          <w:rFonts w:ascii="Arial" w:eastAsia="Arial" w:hAnsi="Arial" w:cs="Arial"/>
          <w:bCs/>
          <w:sz w:val="24"/>
          <w:szCs w:val="24"/>
          <w:lang w:val="es-MX"/>
        </w:rPr>
        <w:t>educación y formación integral de estos últimos, pues es el interés de los menores el que</w:t>
      </w:r>
      <w:r>
        <w:rPr>
          <w:rFonts w:ascii="Arial" w:eastAsia="Arial" w:hAnsi="Arial" w:cs="Arial"/>
          <w:bCs/>
          <w:sz w:val="24"/>
          <w:szCs w:val="24"/>
          <w:lang w:val="es-MX"/>
        </w:rPr>
        <w:t xml:space="preserve"> </w:t>
      </w:r>
      <w:r w:rsidRPr="005C58D4">
        <w:rPr>
          <w:rFonts w:ascii="Arial" w:eastAsia="Arial" w:hAnsi="Arial" w:cs="Arial"/>
          <w:bCs/>
          <w:sz w:val="24"/>
          <w:szCs w:val="24"/>
          <w:lang w:val="es-MX"/>
        </w:rPr>
        <w:t>prevalece</w:t>
      </w:r>
      <w:r>
        <w:rPr>
          <w:rFonts w:ascii="Arial" w:eastAsia="Arial" w:hAnsi="Arial" w:cs="Arial"/>
          <w:bCs/>
          <w:sz w:val="24"/>
          <w:szCs w:val="24"/>
          <w:lang w:val="es-MX"/>
        </w:rPr>
        <w:t>.</w:t>
      </w:r>
    </w:p>
    <w:p w14:paraId="55A369B2" w14:textId="791ABAA3" w:rsidR="005C58D4" w:rsidRDefault="005C58D4" w:rsidP="005C58D4">
      <w:pPr>
        <w:spacing w:line="360" w:lineRule="auto"/>
        <w:ind w:firstLine="709"/>
        <w:jc w:val="both"/>
        <w:rPr>
          <w:rFonts w:ascii="Arial" w:eastAsia="Arial" w:hAnsi="Arial" w:cs="Arial"/>
          <w:bCs/>
          <w:sz w:val="24"/>
          <w:szCs w:val="24"/>
          <w:lang w:val="es-MX"/>
        </w:rPr>
      </w:pPr>
    </w:p>
    <w:p w14:paraId="3729277A" w14:textId="757605F5" w:rsidR="00342FA7" w:rsidRDefault="005C58D4">
      <w:pPr>
        <w:spacing w:line="360" w:lineRule="auto"/>
        <w:ind w:firstLine="709"/>
        <w:jc w:val="both"/>
        <w:rPr>
          <w:rFonts w:ascii="Arial" w:eastAsia="Arial" w:hAnsi="Arial" w:cs="Arial"/>
          <w:bCs/>
          <w:sz w:val="24"/>
          <w:szCs w:val="24"/>
        </w:rPr>
      </w:pPr>
      <w:r>
        <w:rPr>
          <w:rFonts w:ascii="Arial" w:eastAsia="Arial" w:hAnsi="Arial" w:cs="Arial"/>
          <w:bCs/>
          <w:sz w:val="24"/>
          <w:szCs w:val="24"/>
        </w:rPr>
        <w:t>Por lo tanto</w:t>
      </w:r>
      <w:r w:rsidR="005C7D4D">
        <w:rPr>
          <w:rFonts w:ascii="Arial" w:eastAsia="Arial" w:hAnsi="Arial" w:cs="Arial"/>
          <w:bCs/>
          <w:sz w:val="24"/>
          <w:szCs w:val="24"/>
        </w:rPr>
        <w:t>,</w:t>
      </w:r>
      <w:r>
        <w:rPr>
          <w:rFonts w:ascii="Arial" w:eastAsia="Arial" w:hAnsi="Arial" w:cs="Arial"/>
          <w:bCs/>
          <w:sz w:val="24"/>
          <w:szCs w:val="24"/>
        </w:rPr>
        <w:t xml:space="preserve"> las</w:t>
      </w:r>
      <w:r w:rsidR="00342FA7">
        <w:rPr>
          <w:rFonts w:ascii="Arial" w:eastAsia="Arial" w:hAnsi="Arial" w:cs="Arial"/>
          <w:bCs/>
          <w:sz w:val="24"/>
          <w:szCs w:val="24"/>
        </w:rPr>
        <w:t xml:space="preserve"> y los integrantes de esta Comisión dictaminadora, coincidimos, que, respecto al tema de la iniciativa presentada, objeto del presente dictamen, cuyo punto toral consiste en la protección de los derechos de las niñas, niños y adolescentes </w:t>
      </w:r>
      <w:r>
        <w:rPr>
          <w:rFonts w:ascii="Arial" w:eastAsia="Arial" w:hAnsi="Arial" w:cs="Arial"/>
          <w:bCs/>
          <w:sz w:val="24"/>
          <w:szCs w:val="24"/>
        </w:rPr>
        <w:t>cuyos padres o tutores, o quienes detenten la patria potestad de forma compartida</w:t>
      </w:r>
      <w:r w:rsidR="00342FA7">
        <w:rPr>
          <w:rFonts w:ascii="Arial" w:eastAsia="Arial" w:hAnsi="Arial" w:cs="Arial"/>
          <w:bCs/>
          <w:sz w:val="24"/>
          <w:szCs w:val="24"/>
        </w:rPr>
        <w:t>,</w:t>
      </w:r>
      <w:r>
        <w:rPr>
          <w:rFonts w:ascii="Arial" w:eastAsia="Arial" w:hAnsi="Arial" w:cs="Arial"/>
          <w:bCs/>
          <w:sz w:val="24"/>
          <w:szCs w:val="24"/>
        </w:rPr>
        <w:t xml:space="preserve"> pierdan la vida por una agresión cometida entre ellos, resulta</w:t>
      </w:r>
      <w:r w:rsidR="00342FA7">
        <w:rPr>
          <w:rFonts w:ascii="Arial" w:eastAsia="Arial" w:hAnsi="Arial" w:cs="Arial"/>
          <w:bCs/>
          <w:sz w:val="24"/>
          <w:szCs w:val="24"/>
        </w:rPr>
        <w:t xml:space="preserve"> necesario analizar algunas disposiciones legales </w:t>
      </w:r>
      <w:r w:rsidR="00342FA7">
        <w:rPr>
          <w:rFonts w:ascii="Arial" w:eastAsia="Arial" w:hAnsi="Arial" w:cs="Arial"/>
          <w:bCs/>
          <w:sz w:val="24"/>
          <w:szCs w:val="24"/>
        </w:rPr>
        <w:lastRenderedPageBreak/>
        <w:t>tanto de nuestro derecho interno</w:t>
      </w:r>
      <w:r w:rsidR="003819FB">
        <w:rPr>
          <w:rFonts w:ascii="Arial" w:eastAsia="Arial" w:hAnsi="Arial" w:cs="Arial"/>
          <w:bCs/>
          <w:sz w:val="24"/>
          <w:szCs w:val="24"/>
        </w:rPr>
        <w:t xml:space="preserve"> nacional</w:t>
      </w:r>
      <w:r w:rsidR="00342FA7">
        <w:rPr>
          <w:rFonts w:ascii="Arial" w:eastAsia="Arial" w:hAnsi="Arial" w:cs="Arial"/>
          <w:bCs/>
          <w:sz w:val="24"/>
          <w:szCs w:val="24"/>
        </w:rPr>
        <w:t xml:space="preserve"> como del Derecho Internacional en materia de Derechos </w:t>
      </w:r>
      <w:r>
        <w:rPr>
          <w:rFonts w:ascii="Arial" w:eastAsia="Arial" w:hAnsi="Arial" w:cs="Arial"/>
          <w:bCs/>
          <w:sz w:val="24"/>
          <w:szCs w:val="24"/>
        </w:rPr>
        <w:t>de las niñas, niños y adolescentes</w:t>
      </w:r>
      <w:r w:rsidR="00342FA7">
        <w:rPr>
          <w:rFonts w:ascii="Arial" w:eastAsia="Arial" w:hAnsi="Arial" w:cs="Arial"/>
          <w:bCs/>
          <w:sz w:val="24"/>
          <w:szCs w:val="24"/>
        </w:rPr>
        <w:t>.</w:t>
      </w:r>
    </w:p>
    <w:p w14:paraId="253F38FD" w14:textId="0D0B2B95" w:rsidR="008474D9" w:rsidRDefault="00342FA7" w:rsidP="00342FA7">
      <w:pPr>
        <w:spacing w:line="360" w:lineRule="auto"/>
        <w:ind w:firstLine="709"/>
        <w:jc w:val="both"/>
        <w:rPr>
          <w:rFonts w:ascii="Arial" w:eastAsia="Arial" w:hAnsi="Arial" w:cs="Arial"/>
          <w:sz w:val="24"/>
          <w:szCs w:val="24"/>
        </w:rPr>
      </w:pPr>
      <w:r>
        <w:rPr>
          <w:rFonts w:ascii="Arial" w:eastAsia="Arial" w:hAnsi="Arial" w:cs="Arial"/>
          <w:bCs/>
          <w:sz w:val="24"/>
          <w:szCs w:val="24"/>
        </w:rPr>
        <w:t xml:space="preserve"> </w:t>
      </w:r>
    </w:p>
    <w:p w14:paraId="0093A69C" w14:textId="1ECB0E56" w:rsidR="00342FA7" w:rsidRDefault="00342FA7" w:rsidP="00342FA7">
      <w:pPr>
        <w:spacing w:line="360" w:lineRule="auto"/>
        <w:ind w:firstLine="709"/>
        <w:jc w:val="both"/>
        <w:rPr>
          <w:rFonts w:ascii="Arial" w:eastAsia="Arial" w:hAnsi="Arial" w:cs="Arial"/>
          <w:sz w:val="24"/>
          <w:szCs w:val="24"/>
        </w:rPr>
      </w:pPr>
      <w:r>
        <w:rPr>
          <w:rFonts w:ascii="Arial" w:eastAsia="Arial" w:hAnsi="Arial" w:cs="Arial"/>
          <w:sz w:val="24"/>
          <w:szCs w:val="24"/>
        </w:rPr>
        <w:t>En ese orden de ideas, debemos observar</w:t>
      </w:r>
      <w:r w:rsidR="0079555E">
        <w:rPr>
          <w:rFonts w:ascii="Arial" w:eastAsia="Arial" w:hAnsi="Arial" w:cs="Arial"/>
          <w:sz w:val="24"/>
          <w:szCs w:val="24"/>
        </w:rPr>
        <w:t xml:space="preserve"> siempre</w:t>
      </w:r>
      <w:r>
        <w:rPr>
          <w:rFonts w:ascii="Arial" w:eastAsia="Arial" w:hAnsi="Arial" w:cs="Arial"/>
          <w:sz w:val="24"/>
          <w:szCs w:val="24"/>
        </w:rPr>
        <w:t xml:space="preserve"> como punto de partida lo que dispone el artículo </w:t>
      </w:r>
      <w:r w:rsidR="003F5A9F">
        <w:rPr>
          <w:rFonts w:ascii="Arial" w:eastAsia="Arial" w:hAnsi="Arial" w:cs="Arial"/>
          <w:sz w:val="24"/>
          <w:szCs w:val="24"/>
        </w:rPr>
        <w:t>1°</w:t>
      </w:r>
      <w:r>
        <w:rPr>
          <w:rFonts w:ascii="Arial" w:eastAsia="Arial" w:hAnsi="Arial" w:cs="Arial"/>
          <w:sz w:val="24"/>
          <w:szCs w:val="24"/>
        </w:rPr>
        <w:t xml:space="preserve"> de la Constitución Política de los Estados Unidos Mexicanos, que establece:</w:t>
      </w:r>
    </w:p>
    <w:p w14:paraId="1CB503FA" w14:textId="77777777" w:rsidR="003F5A9F" w:rsidRDefault="003F5A9F" w:rsidP="00342FA7">
      <w:pPr>
        <w:spacing w:line="360" w:lineRule="auto"/>
        <w:ind w:firstLine="709"/>
        <w:jc w:val="both"/>
        <w:rPr>
          <w:rFonts w:ascii="Arial" w:eastAsia="Arial" w:hAnsi="Arial" w:cs="Arial"/>
          <w:sz w:val="24"/>
          <w:szCs w:val="24"/>
        </w:rPr>
      </w:pPr>
    </w:p>
    <w:p w14:paraId="38638EE5" w14:textId="7D3A0368" w:rsidR="00342FA7" w:rsidRPr="00342FA7" w:rsidRDefault="00342FA7" w:rsidP="00342FA7">
      <w:pPr>
        <w:spacing w:line="360" w:lineRule="auto"/>
        <w:ind w:firstLine="709"/>
        <w:jc w:val="both"/>
        <w:rPr>
          <w:rFonts w:ascii="Arial" w:eastAsia="Arial" w:hAnsi="Arial" w:cs="Arial"/>
          <w:i/>
          <w:iCs/>
          <w:lang w:val="es-MX"/>
        </w:rPr>
      </w:pPr>
      <w:r>
        <w:rPr>
          <w:rFonts w:ascii="Arial" w:eastAsia="Arial" w:hAnsi="Arial" w:cs="Arial"/>
          <w:sz w:val="24"/>
          <w:szCs w:val="24"/>
        </w:rPr>
        <w:t>“</w:t>
      </w:r>
      <w:r w:rsidRPr="00342FA7">
        <w:rPr>
          <w:rFonts w:ascii="Arial" w:eastAsia="Arial" w:hAnsi="Arial" w:cs="Arial"/>
          <w:b/>
          <w:bCs/>
          <w:i/>
          <w:iCs/>
          <w:lang w:val="es-MX"/>
        </w:rPr>
        <w:t>En los Estados Unidos Mexicanos todas las personas gozarán de los derechos humanos reconocidos en esta Constitución y en los tratados internacionales</w:t>
      </w:r>
      <w:r w:rsidRPr="00342FA7">
        <w:rPr>
          <w:rFonts w:ascii="Arial" w:eastAsia="Arial" w:hAnsi="Arial" w:cs="Arial"/>
          <w:i/>
          <w:iCs/>
          <w:lang w:val="es-MX"/>
        </w:rPr>
        <w:t xml:space="preserve"> de los que el Estado Mexicano sea parte, así como de las garantías para su protección, </w:t>
      </w:r>
      <w:r w:rsidRPr="00342FA7">
        <w:rPr>
          <w:rFonts w:ascii="Arial" w:eastAsia="Arial" w:hAnsi="Arial" w:cs="Arial"/>
          <w:b/>
          <w:bCs/>
          <w:i/>
          <w:iCs/>
          <w:lang w:val="es-MX"/>
        </w:rPr>
        <w:t>cuyo ejercicio no podrá restringirse ni suspenderse</w:t>
      </w:r>
      <w:r w:rsidRPr="00342FA7">
        <w:rPr>
          <w:rFonts w:ascii="Arial" w:eastAsia="Arial" w:hAnsi="Arial" w:cs="Arial"/>
          <w:i/>
          <w:iCs/>
          <w:lang w:val="es-MX"/>
        </w:rPr>
        <w:t xml:space="preserve">, salvo en los casos y bajo las condiciones que esta Constitución establece. </w:t>
      </w:r>
    </w:p>
    <w:p w14:paraId="169E4F7C" w14:textId="77777777" w:rsidR="00342FA7" w:rsidRPr="003F5A9F" w:rsidRDefault="00342FA7" w:rsidP="00342FA7">
      <w:pPr>
        <w:spacing w:line="360" w:lineRule="auto"/>
        <w:ind w:firstLine="709"/>
        <w:jc w:val="both"/>
        <w:rPr>
          <w:rFonts w:ascii="Arial" w:eastAsia="Arial" w:hAnsi="Arial" w:cs="Arial"/>
          <w:i/>
          <w:iCs/>
          <w:lang w:val="es-MX"/>
        </w:rPr>
      </w:pPr>
    </w:p>
    <w:p w14:paraId="3245B095" w14:textId="35A1AE09" w:rsidR="00342FA7" w:rsidRPr="00342FA7" w:rsidRDefault="00342FA7" w:rsidP="00342FA7">
      <w:pPr>
        <w:spacing w:line="360" w:lineRule="auto"/>
        <w:ind w:firstLine="709"/>
        <w:jc w:val="both"/>
        <w:rPr>
          <w:rFonts w:ascii="Arial" w:eastAsia="Arial" w:hAnsi="Arial" w:cs="Arial"/>
          <w:i/>
          <w:iCs/>
          <w:lang w:val="es-MX"/>
        </w:rPr>
      </w:pPr>
      <w:r w:rsidRPr="00342FA7">
        <w:rPr>
          <w:rFonts w:ascii="Arial" w:eastAsia="Arial" w:hAnsi="Arial" w:cs="Arial"/>
          <w:i/>
          <w:iCs/>
          <w:lang w:val="es-MX"/>
        </w:rPr>
        <w:t xml:space="preserve">Las normas relativas a los derechos humanos se interpretarán de conformidad con esta Constitución y con los tratados internacionales de la materia favoreciendo en todo tiempo a las personas la protección más amplia. </w:t>
      </w:r>
    </w:p>
    <w:p w14:paraId="31A14941" w14:textId="77777777" w:rsidR="00342FA7" w:rsidRPr="003F5A9F" w:rsidRDefault="00342FA7" w:rsidP="00342FA7">
      <w:pPr>
        <w:spacing w:line="360" w:lineRule="auto"/>
        <w:ind w:firstLine="709"/>
        <w:jc w:val="both"/>
        <w:rPr>
          <w:rFonts w:ascii="Arial" w:eastAsia="Arial" w:hAnsi="Arial" w:cs="Arial"/>
          <w:i/>
          <w:iCs/>
          <w:lang w:val="es-MX"/>
        </w:rPr>
      </w:pPr>
    </w:p>
    <w:p w14:paraId="3C3E0A98" w14:textId="14855729" w:rsidR="00342FA7" w:rsidRPr="00342FA7" w:rsidRDefault="00342FA7" w:rsidP="00342FA7">
      <w:pPr>
        <w:spacing w:line="360" w:lineRule="auto"/>
        <w:ind w:firstLine="709"/>
        <w:jc w:val="both"/>
        <w:rPr>
          <w:rFonts w:ascii="Arial" w:eastAsia="Arial" w:hAnsi="Arial" w:cs="Arial"/>
        </w:rPr>
      </w:pPr>
      <w:r w:rsidRPr="003F5A9F">
        <w:rPr>
          <w:rFonts w:ascii="Arial" w:eastAsia="Arial" w:hAnsi="Arial" w:cs="Arial"/>
          <w:b/>
          <w:bCs/>
          <w:i/>
          <w:iCs/>
          <w:lang w:val="es-MX"/>
        </w:rPr>
        <w:t>Todas las autoridades, en el ámbito de sus competencias, tienen la obligación de promover, respetar, proteger y garantizar los derechos humanos</w:t>
      </w:r>
      <w:r w:rsidRPr="003F5A9F">
        <w:rPr>
          <w:rFonts w:ascii="Arial" w:eastAsia="Arial" w:hAnsi="Arial" w:cs="Arial"/>
          <w:i/>
          <w:iCs/>
          <w:lang w:val="es-MX"/>
        </w:rPr>
        <w:t xml:space="preserve">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eastAsia="Arial" w:hAnsi="Arial" w:cs="Arial"/>
          <w:lang w:val="es-MX"/>
        </w:rPr>
        <w:t>”</w:t>
      </w:r>
    </w:p>
    <w:p w14:paraId="32FE600C" w14:textId="7C294395" w:rsidR="00342FA7" w:rsidRDefault="00342FA7" w:rsidP="00342FA7">
      <w:pPr>
        <w:spacing w:line="360" w:lineRule="auto"/>
        <w:jc w:val="both"/>
        <w:rPr>
          <w:rFonts w:ascii="Arial" w:eastAsia="Arial" w:hAnsi="Arial" w:cs="Arial"/>
          <w:sz w:val="24"/>
          <w:szCs w:val="24"/>
        </w:rPr>
      </w:pPr>
    </w:p>
    <w:p w14:paraId="607065FF" w14:textId="061D8940" w:rsidR="0079555E" w:rsidRDefault="00036218" w:rsidP="0079555E">
      <w:pPr>
        <w:spacing w:line="360" w:lineRule="auto"/>
        <w:ind w:firstLine="709"/>
        <w:jc w:val="both"/>
        <w:rPr>
          <w:rFonts w:ascii="Arial" w:eastAsia="Arial" w:hAnsi="Arial" w:cs="Arial"/>
          <w:sz w:val="24"/>
          <w:szCs w:val="24"/>
        </w:rPr>
      </w:pPr>
      <w:r>
        <w:rPr>
          <w:rFonts w:ascii="Arial" w:eastAsia="Arial" w:hAnsi="Arial" w:cs="Arial"/>
          <w:sz w:val="24"/>
          <w:szCs w:val="24"/>
        </w:rPr>
        <w:t>Por tanto, para estar en posibilidad de atender adecuadamente la iniciativa objeto de estudio e</w:t>
      </w:r>
      <w:r w:rsidR="003F5A9F">
        <w:rPr>
          <w:rFonts w:ascii="Arial" w:eastAsia="Arial" w:hAnsi="Arial" w:cs="Arial"/>
          <w:sz w:val="24"/>
          <w:szCs w:val="24"/>
        </w:rPr>
        <w:t xml:space="preserve">n este Dictamen, se requiere de manera especial, la comprensión del marco jurídico aplicable en materia de protección a los derechos de las niñas, niños, y adolescentes, a </w:t>
      </w:r>
      <w:r w:rsidR="0079555E">
        <w:rPr>
          <w:rFonts w:ascii="Arial" w:eastAsia="Arial" w:hAnsi="Arial" w:cs="Arial"/>
          <w:sz w:val="24"/>
          <w:szCs w:val="24"/>
        </w:rPr>
        <w:t>saber, tomando en consideración:</w:t>
      </w:r>
    </w:p>
    <w:p w14:paraId="7B1916A1" w14:textId="77777777" w:rsidR="0079555E" w:rsidRDefault="0079555E" w:rsidP="0079555E">
      <w:pPr>
        <w:spacing w:line="360" w:lineRule="auto"/>
        <w:ind w:firstLine="709"/>
        <w:jc w:val="both"/>
        <w:rPr>
          <w:rFonts w:ascii="Arial" w:eastAsia="Arial" w:hAnsi="Arial" w:cs="Arial"/>
          <w:sz w:val="24"/>
          <w:szCs w:val="24"/>
        </w:rPr>
      </w:pPr>
    </w:p>
    <w:p w14:paraId="491B8AC3" w14:textId="1CECE889" w:rsidR="003F5A9F" w:rsidRPr="0079555E" w:rsidRDefault="003F5A9F" w:rsidP="0079555E">
      <w:pPr>
        <w:pStyle w:val="Prrafodelista"/>
        <w:numPr>
          <w:ilvl w:val="0"/>
          <w:numId w:val="11"/>
        </w:numPr>
        <w:spacing w:line="360" w:lineRule="auto"/>
        <w:jc w:val="both"/>
        <w:rPr>
          <w:rFonts w:ascii="Arial" w:eastAsia="Arial" w:hAnsi="Arial" w:cs="Arial"/>
          <w:sz w:val="24"/>
          <w:szCs w:val="24"/>
        </w:rPr>
      </w:pPr>
      <w:r w:rsidRPr="0079555E">
        <w:rPr>
          <w:rFonts w:ascii="Arial" w:eastAsia="Arial" w:hAnsi="Arial" w:cs="Arial"/>
          <w:b/>
          <w:bCs/>
          <w:sz w:val="24"/>
          <w:szCs w:val="24"/>
        </w:rPr>
        <w:t>Declaración Universal de los Derechos Humanos</w:t>
      </w:r>
      <w:r w:rsidRPr="0079555E">
        <w:rPr>
          <w:rFonts w:ascii="Arial" w:eastAsia="Arial" w:hAnsi="Arial" w:cs="Arial"/>
          <w:sz w:val="24"/>
          <w:szCs w:val="24"/>
        </w:rPr>
        <w:t>.</w:t>
      </w:r>
    </w:p>
    <w:p w14:paraId="0E50AEE1" w14:textId="41838086" w:rsidR="003F5A9F" w:rsidRDefault="003F5A9F" w:rsidP="003F5A9F">
      <w:pPr>
        <w:pStyle w:val="Prrafodelista"/>
        <w:spacing w:line="360" w:lineRule="auto"/>
        <w:ind w:left="1440"/>
        <w:jc w:val="both"/>
        <w:rPr>
          <w:rFonts w:ascii="Arial" w:eastAsia="Arial" w:hAnsi="Arial" w:cs="Arial"/>
          <w:sz w:val="24"/>
          <w:szCs w:val="24"/>
        </w:rPr>
      </w:pPr>
      <w:r w:rsidRPr="009D525E">
        <w:rPr>
          <w:rFonts w:ascii="Arial" w:eastAsia="Arial" w:hAnsi="Arial" w:cs="Arial"/>
          <w:b/>
          <w:bCs/>
          <w:sz w:val="24"/>
          <w:szCs w:val="24"/>
        </w:rPr>
        <w:lastRenderedPageBreak/>
        <w:t>“Artículo 1.</w:t>
      </w:r>
      <w:r>
        <w:rPr>
          <w:rFonts w:ascii="Arial" w:eastAsia="Arial" w:hAnsi="Arial" w:cs="Arial"/>
          <w:sz w:val="24"/>
          <w:szCs w:val="24"/>
        </w:rPr>
        <w:t xml:space="preserve"> Todos los seres humanos nacen libres e iguales en dignidad y derechos y, dotados como están de razón y conciencia, deben comportarse fraternalmente los unos con los otros.”</w:t>
      </w:r>
    </w:p>
    <w:p w14:paraId="6CE67D0D" w14:textId="77777777" w:rsidR="00AE031E" w:rsidRDefault="00AE031E" w:rsidP="003F5A9F">
      <w:pPr>
        <w:pStyle w:val="Prrafodelista"/>
        <w:spacing w:line="360" w:lineRule="auto"/>
        <w:ind w:left="1440"/>
        <w:jc w:val="both"/>
        <w:rPr>
          <w:rFonts w:ascii="Arial" w:eastAsia="Arial" w:hAnsi="Arial" w:cs="Arial"/>
          <w:sz w:val="24"/>
          <w:szCs w:val="24"/>
        </w:rPr>
      </w:pPr>
    </w:p>
    <w:p w14:paraId="1304EEB1" w14:textId="41C8A779" w:rsidR="003F5A9F" w:rsidRDefault="003F5A9F" w:rsidP="003F5A9F">
      <w:pPr>
        <w:pStyle w:val="Prrafodelista"/>
        <w:spacing w:line="360" w:lineRule="auto"/>
        <w:ind w:left="1440"/>
        <w:jc w:val="both"/>
        <w:rPr>
          <w:rFonts w:ascii="Arial" w:eastAsia="Arial" w:hAnsi="Arial" w:cs="Arial"/>
          <w:sz w:val="24"/>
          <w:szCs w:val="24"/>
        </w:rPr>
      </w:pPr>
      <w:r w:rsidRPr="009D525E">
        <w:rPr>
          <w:rFonts w:ascii="Arial" w:eastAsia="Arial" w:hAnsi="Arial" w:cs="Arial"/>
          <w:b/>
          <w:bCs/>
          <w:sz w:val="24"/>
          <w:szCs w:val="24"/>
        </w:rPr>
        <w:t>“Artículo 28.</w:t>
      </w:r>
      <w:r>
        <w:rPr>
          <w:rFonts w:ascii="Arial" w:eastAsia="Arial" w:hAnsi="Arial" w:cs="Arial"/>
          <w:sz w:val="24"/>
          <w:szCs w:val="24"/>
        </w:rPr>
        <w:t xml:space="preserve"> Toda persona tiene derecho a que se establezca un orden social e internacional en el que los derechos y libertades proclamados en esta Declaración se hagan plenamente efectivos.”</w:t>
      </w:r>
    </w:p>
    <w:p w14:paraId="38897131" w14:textId="77777777" w:rsidR="003F5A9F" w:rsidRPr="003F5A9F" w:rsidRDefault="003F5A9F" w:rsidP="003F5A9F">
      <w:pPr>
        <w:spacing w:line="360" w:lineRule="auto"/>
        <w:jc w:val="both"/>
        <w:rPr>
          <w:rFonts w:ascii="Arial" w:eastAsia="Arial" w:hAnsi="Arial" w:cs="Arial"/>
          <w:sz w:val="24"/>
          <w:szCs w:val="24"/>
        </w:rPr>
      </w:pPr>
    </w:p>
    <w:p w14:paraId="3F9C9304" w14:textId="3806C0A4" w:rsidR="003F5A9F" w:rsidRPr="0079555E" w:rsidRDefault="003F5A9F" w:rsidP="0079555E">
      <w:pPr>
        <w:pStyle w:val="Prrafodelista"/>
        <w:numPr>
          <w:ilvl w:val="0"/>
          <w:numId w:val="11"/>
        </w:numPr>
        <w:spacing w:line="360" w:lineRule="auto"/>
        <w:jc w:val="both"/>
        <w:rPr>
          <w:rFonts w:ascii="Arial" w:eastAsia="Arial" w:hAnsi="Arial" w:cs="Arial"/>
          <w:b/>
          <w:bCs/>
          <w:sz w:val="24"/>
          <w:szCs w:val="24"/>
        </w:rPr>
      </w:pPr>
      <w:r w:rsidRPr="0079555E">
        <w:rPr>
          <w:rFonts w:ascii="Arial" w:eastAsia="Arial" w:hAnsi="Arial" w:cs="Arial"/>
          <w:b/>
          <w:bCs/>
          <w:sz w:val="24"/>
          <w:szCs w:val="24"/>
        </w:rPr>
        <w:t>Convención Americana sobre Derechos Humanos</w:t>
      </w:r>
    </w:p>
    <w:p w14:paraId="13C6E1EB" w14:textId="77777777" w:rsidR="0079555E" w:rsidRDefault="0079555E" w:rsidP="003F5A9F">
      <w:pPr>
        <w:spacing w:line="360" w:lineRule="auto"/>
        <w:ind w:left="1440"/>
        <w:jc w:val="both"/>
        <w:rPr>
          <w:rFonts w:ascii="Arial" w:eastAsia="Arial" w:hAnsi="Arial" w:cs="Arial"/>
          <w:b/>
          <w:bCs/>
          <w:sz w:val="24"/>
          <w:szCs w:val="24"/>
        </w:rPr>
      </w:pPr>
    </w:p>
    <w:p w14:paraId="4EFB5A3A" w14:textId="4BCF7F11" w:rsidR="003F5A9F" w:rsidRDefault="003F5A9F" w:rsidP="003F5A9F">
      <w:pPr>
        <w:spacing w:line="360" w:lineRule="auto"/>
        <w:ind w:left="1440"/>
        <w:jc w:val="both"/>
        <w:rPr>
          <w:rFonts w:ascii="Arial" w:eastAsia="Arial" w:hAnsi="Arial" w:cs="Arial"/>
          <w:sz w:val="24"/>
          <w:szCs w:val="24"/>
        </w:rPr>
      </w:pPr>
      <w:r w:rsidRPr="009D525E">
        <w:rPr>
          <w:rFonts w:ascii="Arial" w:eastAsia="Arial" w:hAnsi="Arial" w:cs="Arial"/>
          <w:b/>
          <w:bCs/>
          <w:sz w:val="24"/>
          <w:szCs w:val="24"/>
        </w:rPr>
        <w:t>Artículo 19</w:t>
      </w:r>
      <w:r>
        <w:rPr>
          <w:rFonts w:ascii="Arial" w:eastAsia="Arial" w:hAnsi="Arial" w:cs="Arial"/>
          <w:sz w:val="24"/>
          <w:szCs w:val="24"/>
        </w:rPr>
        <w:t>. Derechos del Niño</w:t>
      </w:r>
    </w:p>
    <w:p w14:paraId="724A7AC7" w14:textId="77777777" w:rsidR="005C7D4D" w:rsidRDefault="005C7D4D" w:rsidP="003F5A9F">
      <w:pPr>
        <w:spacing w:line="360" w:lineRule="auto"/>
        <w:ind w:left="1440"/>
        <w:jc w:val="both"/>
        <w:rPr>
          <w:rFonts w:ascii="Arial" w:eastAsia="Arial" w:hAnsi="Arial" w:cs="Arial"/>
          <w:sz w:val="24"/>
          <w:szCs w:val="24"/>
        </w:rPr>
      </w:pPr>
    </w:p>
    <w:p w14:paraId="1A82E081" w14:textId="380288A8" w:rsidR="003F5A9F" w:rsidRDefault="003F5A9F" w:rsidP="003F5A9F">
      <w:pPr>
        <w:spacing w:line="360" w:lineRule="auto"/>
        <w:ind w:left="1440"/>
        <w:jc w:val="both"/>
        <w:rPr>
          <w:rFonts w:ascii="Arial" w:eastAsia="Arial" w:hAnsi="Arial" w:cs="Arial"/>
          <w:sz w:val="24"/>
          <w:szCs w:val="24"/>
        </w:rPr>
      </w:pPr>
      <w:r>
        <w:rPr>
          <w:rFonts w:ascii="Arial" w:eastAsia="Arial" w:hAnsi="Arial" w:cs="Arial"/>
          <w:sz w:val="24"/>
          <w:szCs w:val="24"/>
        </w:rPr>
        <w:t>Todo niño tiene derecho a las medidas de protección que su condición de menor requiere por parte de su familia, de la sociedad y del Estado.</w:t>
      </w:r>
    </w:p>
    <w:p w14:paraId="544165F4" w14:textId="77777777" w:rsidR="003F5A9F" w:rsidRDefault="003F5A9F" w:rsidP="003F5A9F">
      <w:pPr>
        <w:spacing w:line="360" w:lineRule="auto"/>
        <w:ind w:left="1440"/>
        <w:jc w:val="both"/>
        <w:rPr>
          <w:rFonts w:ascii="Arial" w:eastAsia="Arial" w:hAnsi="Arial" w:cs="Arial"/>
          <w:sz w:val="24"/>
          <w:szCs w:val="24"/>
        </w:rPr>
      </w:pPr>
    </w:p>
    <w:p w14:paraId="27000F7B" w14:textId="5B460339" w:rsidR="003F5A9F" w:rsidRPr="0079555E" w:rsidRDefault="003F5A9F" w:rsidP="0079555E">
      <w:pPr>
        <w:pStyle w:val="Prrafodelista"/>
        <w:numPr>
          <w:ilvl w:val="0"/>
          <w:numId w:val="11"/>
        </w:numPr>
        <w:spacing w:line="360" w:lineRule="auto"/>
        <w:jc w:val="both"/>
        <w:rPr>
          <w:rFonts w:ascii="Arial" w:eastAsia="Arial" w:hAnsi="Arial" w:cs="Arial"/>
          <w:sz w:val="24"/>
          <w:szCs w:val="24"/>
        </w:rPr>
      </w:pPr>
      <w:r w:rsidRPr="0079555E">
        <w:rPr>
          <w:rFonts w:ascii="Arial" w:eastAsia="Arial" w:hAnsi="Arial" w:cs="Arial"/>
          <w:b/>
          <w:bCs/>
          <w:sz w:val="24"/>
          <w:szCs w:val="24"/>
        </w:rPr>
        <w:t>Pacto Internacional de los Derechos Civiles y Políticos</w:t>
      </w:r>
      <w:r w:rsidRPr="0079555E">
        <w:rPr>
          <w:rFonts w:ascii="Arial" w:eastAsia="Arial" w:hAnsi="Arial" w:cs="Arial"/>
          <w:sz w:val="24"/>
          <w:szCs w:val="24"/>
        </w:rPr>
        <w:t xml:space="preserve">. </w:t>
      </w:r>
    </w:p>
    <w:p w14:paraId="6BC945D1" w14:textId="126A198A" w:rsidR="00AE031E" w:rsidRDefault="00AE031E" w:rsidP="00AE031E">
      <w:pPr>
        <w:pStyle w:val="Prrafodelista"/>
        <w:spacing w:line="360" w:lineRule="auto"/>
        <w:ind w:left="1800"/>
        <w:jc w:val="both"/>
        <w:rPr>
          <w:rFonts w:ascii="Arial" w:eastAsia="Arial" w:hAnsi="Arial" w:cs="Arial"/>
          <w:sz w:val="24"/>
          <w:szCs w:val="24"/>
        </w:rPr>
      </w:pPr>
    </w:p>
    <w:p w14:paraId="0B627A82" w14:textId="53DD7E86" w:rsidR="00AE031E" w:rsidRDefault="00AE031E" w:rsidP="00AE031E">
      <w:pPr>
        <w:pStyle w:val="Prrafodelista"/>
        <w:spacing w:line="360" w:lineRule="auto"/>
        <w:ind w:left="1800"/>
        <w:jc w:val="both"/>
        <w:rPr>
          <w:rFonts w:ascii="Arial" w:eastAsia="Arial" w:hAnsi="Arial" w:cs="Arial"/>
          <w:sz w:val="24"/>
          <w:szCs w:val="24"/>
        </w:rPr>
      </w:pPr>
      <w:r w:rsidRPr="009D525E">
        <w:rPr>
          <w:rFonts w:ascii="Arial" w:eastAsia="Arial" w:hAnsi="Arial" w:cs="Arial"/>
          <w:b/>
          <w:bCs/>
          <w:sz w:val="24"/>
          <w:szCs w:val="24"/>
        </w:rPr>
        <w:t>Artículo 24</w:t>
      </w:r>
      <w:r>
        <w:rPr>
          <w:rFonts w:ascii="Arial" w:eastAsia="Arial" w:hAnsi="Arial" w:cs="Arial"/>
          <w:sz w:val="24"/>
          <w:szCs w:val="24"/>
        </w:rPr>
        <w:t>.</w:t>
      </w:r>
    </w:p>
    <w:p w14:paraId="0F3B7DCB" w14:textId="77777777" w:rsidR="005C7D4D" w:rsidRDefault="00AE031E" w:rsidP="00AE031E">
      <w:pPr>
        <w:pStyle w:val="Prrafodelista"/>
        <w:numPr>
          <w:ilvl w:val="0"/>
          <w:numId w:val="6"/>
        </w:numPr>
        <w:spacing w:line="360" w:lineRule="auto"/>
        <w:jc w:val="both"/>
        <w:rPr>
          <w:rFonts w:ascii="Arial" w:eastAsia="Arial" w:hAnsi="Arial" w:cs="Arial"/>
          <w:sz w:val="24"/>
          <w:szCs w:val="24"/>
        </w:rPr>
      </w:pPr>
      <w:r>
        <w:rPr>
          <w:rFonts w:ascii="Arial" w:eastAsia="Arial" w:hAnsi="Arial" w:cs="Arial"/>
          <w:sz w:val="24"/>
          <w:szCs w:val="24"/>
        </w:rPr>
        <w:t>Todo niño tiene derecho, sin discriminación alguna por motivos de raza, color, sexo, religión, origen nacional o social, posición económica o nacimiento, a las medidas de protección que su condición de menor requiere, tanto por parte de su familia como de la sociedad y del Estado.</w:t>
      </w:r>
    </w:p>
    <w:p w14:paraId="07DF1F28" w14:textId="2E5508B3" w:rsidR="0079555E" w:rsidRDefault="0079555E" w:rsidP="005C7D4D">
      <w:pPr>
        <w:pStyle w:val="Prrafodelista"/>
        <w:spacing w:line="360" w:lineRule="auto"/>
        <w:ind w:left="2160"/>
        <w:jc w:val="both"/>
        <w:rPr>
          <w:rFonts w:ascii="Arial" w:eastAsia="Arial" w:hAnsi="Arial" w:cs="Arial"/>
          <w:sz w:val="24"/>
          <w:szCs w:val="24"/>
        </w:rPr>
      </w:pPr>
      <w:r>
        <w:rPr>
          <w:rFonts w:ascii="Arial" w:eastAsia="Arial" w:hAnsi="Arial" w:cs="Arial"/>
          <w:sz w:val="24"/>
          <w:szCs w:val="24"/>
        </w:rPr>
        <w:t xml:space="preserve"> </w:t>
      </w:r>
    </w:p>
    <w:p w14:paraId="347E1581" w14:textId="77777777" w:rsidR="0079555E" w:rsidRDefault="0079555E" w:rsidP="0079555E">
      <w:pPr>
        <w:pStyle w:val="Prrafodelista"/>
        <w:spacing w:line="360" w:lineRule="auto"/>
        <w:jc w:val="both"/>
        <w:rPr>
          <w:rFonts w:ascii="Arial" w:eastAsia="Arial" w:hAnsi="Arial" w:cs="Arial"/>
          <w:b/>
          <w:bCs/>
          <w:sz w:val="24"/>
          <w:szCs w:val="24"/>
        </w:rPr>
      </w:pPr>
    </w:p>
    <w:p w14:paraId="76B95547" w14:textId="2ADBE0CC" w:rsidR="00AF0655" w:rsidRDefault="0079555E" w:rsidP="00AF0655">
      <w:pPr>
        <w:pStyle w:val="Prrafodelista"/>
        <w:numPr>
          <w:ilvl w:val="0"/>
          <w:numId w:val="11"/>
        </w:numPr>
        <w:spacing w:line="360" w:lineRule="auto"/>
        <w:jc w:val="both"/>
        <w:rPr>
          <w:rFonts w:ascii="Arial" w:eastAsia="Arial" w:hAnsi="Arial" w:cs="Arial"/>
          <w:b/>
          <w:bCs/>
          <w:sz w:val="24"/>
          <w:szCs w:val="24"/>
        </w:rPr>
      </w:pPr>
      <w:r>
        <w:rPr>
          <w:rFonts w:ascii="Arial" w:eastAsia="Arial" w:hAnsi="Arial" w:cs="Arial"/>
          <w:b/>
          <w:bCs/>
          <w:sz w:val="24"/>
          <w:szCs w:val="24"/>
        </w:rPr>
        <w:lastRenderedPageBreak/>
        <w:t>Convención sobre los Derechos del Niño</w:t>
      </w:r>
      <w:r w:rsidRPr="0079555E">
        <w:rPr>
          <w:rFonts w:ascii="Arial" w:eastAsia="Arial" w:hAnsi="Arial" w:cs="Arial"/>
          <w:b/>
          <w:bCs/>
          <w:sz w:val="24"/>
          <w:szCs w:val="24"/>
        </w:rPr>
        <w:t xml:space="preserve"> </w:t>
      </w:r>
    </w:p>
    <w:p w14:paraId="504BB1F3" w14:textId="77777777" w:rsidR="00AF0655" w:rsidRDefault="00AF0655" w:rsidP="00AF0655">
      <w:pPr>
        <w:pStyle w:val="Prrafodelista"/>
        <w:spacing w:line="360" w:lineRule="auto"/>
        <w:ind w:left="1429"/>
        <w:jc w:val="both"/>
        <w:rPr>
          <w:rFonts w:ascii="Arial" w:eastAsia="Arial" w:hAnsi="Arial" w:cs="Arial"/>
          <w:b/>
          <w:bCs/>
          <w:sz w:val="24"/>
          <w:szCs w:val="24"/>
        </w:rPr>
      </w:pPr>
    </w:p>
    <w:p w14:paraId="4F81718D" w14:textId="77FB95F2" w:rsidR="00AF0655" w:rsidRDefault="00AF0655" w:rsidP="00AF0655">
      <w:pPr>
        <w:pStyle w:val="Prrafodelista"/>
        <w:spacing w:line="360" w:lineRule="auto"/>
        <w:ind w:left="1800"/>
        <w:jc w:val="both"/>
        <w:rPr>
          <w:rFonts w:ascii="Arial" w:eastAsia="Arial" w:hAnsi="Arial" w:cs="Arial"/>
          <w:b/>
          <w:bCs/>
          <w:sz w:val="24"/>
          <w:szCs w:val="24"/>
          <w:lang w:val="es-MX"/>
        </w:rPr>
      </w:pPr>
      <w:r w:rsidRPr="00AF0655">
        <w:rPr>
          <w:rFonts w:ascii="Arial" w:eastAsia="Arial" w:hAnsi="Arial" w:cs="Arial"/>
          <w:b/>
          <w:bCs/>
          <w:sz w:val="24"/>
          <w:szCs w:val="24"/>
          <w:lang w:val="es-MX"/>
        </w:rPr>
        <w:t>Artículo 19. Derechos del Niño</w:t>
      </w:r>
    </w:p>
    <w:p w14:paraId="09B44A39" w14:textId="77777777" w:rsidR="00AF0655" w:rsidRPr="00AF0655" w:rsidRDefault="00AF0655" w:rsidP="00AF0655">
      <w:pPr>
        <w:pStyle w:val="Prrafodelista"/>
        <w:spacing w:line="360" w:lineRule="auto"/>
        <w:ind w:left="1800"/>
        <w:jc w:val="both"/>
        <w:rPr>
          <w:rFonts w:ascii="Arial" w:eastAsia="Arial" w:hAnsi="Arial" w:cs="Arial"/>
          <w:b/>
          <w:bCs/>
          <w:sz w:val="24"/>
          <w:szCs w:val="24"/>
          <w:lang w:val="es-MX"/>
        </w:rPr>
      </w:pPr>
    </w:p>
    <w:p w14:paraId="223F0CF8" w14:textId="036EEEDC" w:rsidR="0079555E" w:rsidRPr="00AF0655" w:rsidRDefault="00AF0655" w:rsidP="00AF0655">
      <w:pPr>
        <w:pStyle w:val="Prrafodelista"/>
        <w:numPr>
          <w:ilvl w:val="0"/>
          <w:numId w:val="12"/>
        </w:numPr>
        <w:spacing w:line="360" w:lineRule="auto"/>
        <w:jc w:val="both"/>
        <w:rPr>
          <w:rFonts w:ascii="Arial" w:eastAsia="Arial" w:hAnsi="Arial" w:cs="Arial"/>
          <w:sz w:val="24"/>
          <w:szCs w:val="24"/>
          <w:lang w:val="es-MX"/>
        </w:rPr>
      </w:pPr>
      <w:r w:rsidRPr="00AF0655">
        <w:rPr>
          <w:rFonts w:ascii="Arial" w:eastAsia="Arial" w:hAnsi="Arial" w:cs="Arial"/>
          <w:sz w:val="24"/>
          <w:szCs w:val="24"/>
          <w:lang w:val="es-MX"/>
        </w:rPr>
        <w:t xml:space="preserve">Todo niño tiene derecho a las medidas de protección que </w:t>
      </w:r>
      <w:r w:rsidR="005C7D4D" w:rsidRPr="00AF0655">
        <w:rPr>
          <w:rFonts w:ascii="Arial" w:eastAsia="Arial" w:hAnsi="Arial" w:cs="Arial"/>
          <w:sz w:val="24"/>
          <w:szCs w:val="24"/>
          <w:lang w:val="es-MX"/>
        </w:rPr>
        <w:t>su condición de menor requiere</w:t>
      </w:r>
      <w:r w:rsidRPr="00AF0655">
        <w:rPr>
          <w:rFonts w:ascii="Arial" w:eastAsia="Arial" w:hAnsi="Arial" w:cs="Arial"/>
          <w:sz w:val="24"/>
          <w:szCs w:val="24"/>
          <w:lang w:val="es-MX"/>
        </w:rPr>
        <w:t xml:space="preserve"> por parte de su familia, de la sociedad y del Estado</w:t>
      </w:r>
      <w:r w:rsidRPr="00AF0655">
        <w:rPr>
          <w:rFonts w:ascii="Arial" w:eastAsia="Arial" w:hAnsi="Arial" w:cs="Arial"/>
          <w:b/>
          <w:bCs/>
          <w:sz w:val="24"/>
          <w:szCs w:val="24"/>
          <w:lang w:val="es-MX"/>
        </w:rPr>
        <w:t>.</w:t>
      </w:r>
    </w:p>
    <w:p w14:paraId="5C1396F1" w14:textId="77777777" w:rsidR="00AF0655" w:rsidRPr="00AF0655" w:rsidRDefault="00AF0655" w:rsidP="00AF0655">
      <w:pPr>
        <w:spacing w:line="360" w:lineRule="auto"/>
        <w:jc w:val="both"/>
        <w:rPr>
          <w:rFonts w:ascii="Arial" w:eastAsia="Arial" w:hAnsi="Arial" w:cs="Arial"/>
          <w:sz w:val="24"/>
          <w:szCs w:val="24"/>
          <w:lang w:val="es-MX"/>
        </w:rPr>
      </w:pPr>
    </w:p>
    <w:p w14:paraId="6158E5E0" w14:textId="2A77BB50" w:rsidR="00AE031E" w:rsidRDefault="00AE031E" w:rsidP="00AE031E">
      <w:pPr>
        <w:spacing w:line="360" w:lineRule="auto"/>
        <w:jc w:val="both"/>
        <w:rPr>
          <w:rFonts w:ascii="Arial" w:eastAsia="Arial" w:hAnsi="Arial" w:cs="Arial"/>
          <w:sz w:val="24"/>
          <w:szCs w:val="24"/>
        </w:rPr>
      </w:pPr>
    </w:p>
    <w:p w14:paraId="6FB3FB8A" w14:textId="344E7EAD" w:rsidR="003819FB" w:rsidRDefault="00AF0655" w:rsidP="00AE031E">
      <w:pPr>
        <w:spacing w:line="360" w:lineRule="auto"/>
        <w:jc w:val="both"/>
        <w:rPr>
          <w:rFonts w:ascii="Arial" w:eastAsia="Arial" w:hAnsi="Arial" w:cs="Arial"/>
          <w:sz w:val="24"/>
          <w:szCs w:val="24"/>
        </w:rPr>
      </w:pPr>
      <w:r>
        <w:rPr>
          <w:rFonts w:ascii="Arial" w:eastAsia="Arial" w:hAnsi="Arial" w:cs="Arial"/>
          <w:sz w:val="24"/>
          <w:szCs w:val="24"/>
        </w:rPr>
        <w:t>En cuanto al Derecho Nacional, debemos considerar, además de lo dispuesto en el artículo 1°</w:t>
      </w:r>
      <w:r w:rsidR="005C7D4D">
        <w:rPr>
          <w:rFonts w:ascii="Arial" w:eastAsia="Arial" w:hAnsi="Arial" w:cs="Arial"/>
          <w:sz w:val="24"/>
          <w:szCs w:val="24"/>
        </w:rPr>
        <w:t xml:space="preserve"> de la Constitución</w:t>
      </w:r>
      <w:r>
        <w:rPr>
          <w:rFonts w:ascii="Arial" w:eastAsia="Arial" w:hAnsi="Arial" w:cs="Arial"/>
          <w:sz w:val="24"/>
          <w:szCs w:val="24"/>
        </w:rPr>
        <w:t xml:space="preserve"> ya mencionado, lo siguiente:</w:t>
      </w:r>
    </w:p>
    <w:p w14:paraId="631D252A" w14:textId="77777777" w:rsidR="00AF0655" w:rsidRPr="00AF0655" w:rsidRDefault="00AF0655" w:rsidP="00AE031E">
      <w:pPr>
        <w:spacing w:line="360" w:lineRule="auto"/>
        <w:jc w:val="both"/>
        <w:rPr>
          <w:rFonts w:ascii="Arial" w:eastAsia="Arial" w:hAnsi="Arial" w:cs="Arial"/>
          <w:sz w:val="24"/>
          <w:szCs w:val="24"/>
        </w:rPr>
      </w:pPr>
    </w:p>
    <w:p w14:paraId="15F0C317" w14:textId="425E8B57" w:rsidR="00AE031E" w:rsidRDefault="009D525E" w:rsidP="00AE031E">
      <w:pPr>
        <w:pStyle w:val="Prrafodelista"/>
        <w:numPr>
          <w:ilvl w:val="0"/>
          <w:numId w:val="7"/>
        </w:numPr>
        <w:spacing w:line="360" w:lineRule="auto"/>
        <w:jc w:val="both"/>
        <w:rPr>
          <w:rFonts w:ascii="Arial" w:eastAsia="Arial" w:hAnsi="Arial" w:cs="Arial"/>
          <w:b/>
          <w:bCs/>
          <w:sz w:val="24"/>
          <w:szCs w:val="24"/>
        </w:rPr>
      </w:pPr>
      <w:r>
        <w:rPr>
          <w:rFonts w:ascii="Arial" w:eastAsia="Arial" w:hAnsi="Arial" w:cs="Arial"/>
          <w:b/>
          <w:bCs/>
          <w:sz w:val="24"/>
          <w:szCs w:val="24"/>
        </w:rPr>
        <w:t>Constitución Política de los Estados Unidos Mexicanos.</w:t>
      </w:r>
    </w:p>
    <w:p w14:paraId="40144FF0" w14:textId="77777777" w:rsidR="005C7D4D" w:rsidRDefault="005C7D4D" w:rsidP="005C7D4D">
      <w:pPr>
        <w:pStyle w:val="Prrafodelista"/>
        <w:spacing w:line="360" w:lineRule="auto"/>
        <w:jc w:val="both"/>
        <w:rPr>
          <w:rFonts w:ascii="Arial" w:eastAsia="Arial" w:hAnsi="Arial" w:cs="Arial"/>
          <w:b/>
          <w:bCs/>
          <w:sz w:val="24"/>
          <w:szCs w:val="24"/>
        </w:rPr>
      </w:pPr>
    </w:p>
    <w:p w14:paraId="4708E14B" w14:textId="7CAF8C40" w:rsidR="009D525E" w:rsidRDefault="009D525E" w:rsidP="009D525E">
      <w:pPr>
        <w:pStyle w:val="Prrafodelista"/>
        <w:spacing w:line="360" w:lineRule="auto"/>
        <w:jc w:val="both"/>
        <w:rPr>
          <w:rFonts w:ascii="Arial" w:eastAsia="Arial" w:hAnsi="Arial" w:cs="Arial"/>
          <w:sz w:val="24"/>
          <w:szCs w:val="24"/>
        </w:rPr>
      </w:pPr>
      <w:r w:rsidRPr="009D525E">
        <w:rPr>
          <w:rFonts w:ascii="Arial" w:eastAsia="Arial" w:hAnsi="Arial" w:cs="Arial"/>
          <w:b/>
          <w:bCs/>
          <w:sz w:val="24"/>
          <w:szCs w:val="24"/>
        </w:rPr>
        <w:t>Artículo 4°.-</w:t>
      </w:r>
      <w:r>
        <w:rPr>
          <w:rFonts w:ascii="Arial" w:eastAsia="Arial" w:hAnsi="Arial" w:cs="Arial"/>
          <w:sz w:val="24"/>
          <w:szCs w:val="24"/>
        </w:rPr>
        <w:t xml:space="preserve"> La mujer y el hombre son iguales ante la Ley. Ésta protegerá la organización y desarrollo de la familia.</w:t>
      </w:r>
    </w:p>
    <w:p w14:paraId="75A47F10" w14:textId="4EF243B2"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3F1BE838" w14:textId="1A20CFEF"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77D5BFFD" w14:textId="4DACFA60"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000E1802" w14:textId="0888402D"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6E12BB09" w14:textId="4C5A0038"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33C7392A" w14:textId="2F63A0E5"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1C203527" w14:textId="1F6DAEED"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4DDC8F84" w14:textId="4D953B79"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 xml:space="preserve">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w:t>
      </w:r>
      <w:r>
        <w:rPr>
          <w:rFonts w:ascii="Arial" w:eastAsia="Arial" w:hAnsi="Arial" w:cs="Arial"/>
          <w:sz w:val="24"/>
          <w:szCs w:val="24"/>
        </w:rPr>
        <w:lastRenderedPageBreak/>
        <w:t>guiar el diseño, ejecución, seguimiento y evaluación de las políticas públicas dirigidas a la niñez.</w:t>
      </w:r>
    </w:p>
    <w:p w14:paraId="711765FF" w14:textId="11EFDB06" w:rsidR="009D525E" w:rsidRDefault="009D525E" w:rsidP="009D525E">
      <w:pPr>
        <w:spacing w:line="360" w:lineRule="auto"/>
        <w:jc w:val="both"/>
        <w:rPr>
          <w:rFonts w:ascii="Arial" w:eastAsia="Arial" w:hAnsi="Arial" w:cs="Arial"/>
          <w:b/>
          <w:bCs/>
          <w:sz w:val="24"/>
          <w:szCs w:val="24"/>
        </w:rPr>
      </w:pPr>
    </w:p>
    <w:p w14:paraId="12029932" w14:textId="08BBDE9F" w:rsidR="009D525E" w:rsidRDefault="009D525E" w:rsidP="009D525E">
      <w:pPr>
        <w:spacing w:line="360" w:lineRule="auto"/>
        <w:jc w:val="both"/>
        <w:rPr>
          <w:rFonts w:ascii="Arial" w:eastAsia="Arial" w:hAnsi="Arial" w:cs="Arial"/>
          <w:sz w:val="24"/>
          <w:szCs w:val="24"/>
        </w:rPr>
      </w:pPr>
    </w:p>
    <w:p w14:paraId="2A5829DE" w14:textId="6CD5AA99" w:rsidR="009D525E" w:rsidRPr="00AF0655" w:rsidRDefault="009D525E" w:rsidP="009D525E">
      <w:pPr>
        <w:pStyle w:val="Prrafodelista"/>
        <w:numPr>
          <w:ilvl w:val="0"/>
          <w:numId w:val="7"/>
        </w:numPr>
        <w:spacing w:line="360" w:lineRule="auto"/>
        <w:jc w:val="both"/>
        <w:rPr>
          <w:rFonts w:ascii="Arial" w:eastAsia="Arial" w:hAnsi="Arial" w:cs="Arial"/>
          <w:sz w:val="24"/>
          <w:szCs w:val="24"/>
        </w:rPr>
      </w:pPr>
      <w:r>
        <w:rPr>
          <w:rFonts w:ascii="Arial" w:eastAsia="Arial" w:hAnsi="Arial" w:cs="Arial"/>
          <w:b/>
          <w:bCs/>
          <w:sz w:val="24"/>
          <w:szCs w:val="24"/>
        </w:rPr>
        <w:t>Ley General de los Derechos de Niñas, Niños y Adolescentes.</w:t>
      </w:r>
    </w:p>
    <w:p w14:paraId="5BFEAA03" w14:textId="77777777" w:rsidR="00AF0655" w:rsidRPr="009D525E" w:rsidRDefault="00AF0655" w:rsidP="00AF0655">
      <w:pPr>
        <w:pStyle w:val="Prrafodelista"/>
        <w:spacing w:line="360" w:lineRule="auto"/>
        <w:jc w:val="both"/>
        <w:rPr>
          <w:rFonts w:ascii="Arial" w:eastAsia="Arial" w:hAnsi="Arial" w:cs="Arial"/>
          <w:sz w:val="24"/>
          <w:szCs w:val="24"/>
        </w:rPr>
      </w:pPr>
    </w:p>
    <w:p w14:paraId="1CF27A45"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b/>
          <w:bCs/>
          <w:sz w:val="24"/>
          <w:szCs w:val="24"/>
        </w:rPr>
        <w:t>Artículo 1.</w:t>
      </w:r>
      <w:r w:rsidRPr="009D525E">
        <w:rPr>
          <w:rFonts w:ascii="Arial" w:eastAsia="Arial" w:hAnsi="Arial" w:cs="Arial"/>
          <w:sz w:val="24"/>
          <w:szCs w:val="24"/>
        </w:rPr>
        <w:t xml:space="preserve"> La presente Ley es de orden público, interés social y observancia general en el territorio nacional, y tiene por objeto:</w:t>
      </w:r>
    </w:p>
    <w:p w14:paraId="1D497BDD" w14:textId="77777777" w:rsidR="009D525E" w:rsidRPr="009D525E" w:rsidRDefault="009D525E" w:rsidP="009D525E">
      <w:pPr>
        <w:spacing w:line="360" w:lineRule="auto"/>
        <w:jc w:val="both"/>
        <w:rPr>
          <w:rFonts w:ascii="Arial" w:eastAsia="Arial" w:hAnsi="Arial" w:cs="Arial"/>
          <w:sz w:val="24"/>
          <w:szCs w:val="24"/>
        </w:rPr>
      </w:pPr>
    </w:p>
    <w:p w14:paraId="27219C1D"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 xml:space="preserve">I. </w:t>
      </w:r>
      <w:r w:rsidRPr="009D525E">
        <w:rPr>
          <w:rFonts w:ascii="Arial" w:eastAsia="Arial" w:hAnsi="Arial" w:cs="Arial"/>
          <w:sz w:val="24"/>
          <w:szCs w:val="24"/>
        </w:rPr>
        <w:tab/>
        <w:t>Reconocer a niñas, niños y adolescentes como titulares de derechos, con capacidad de goce de los mismos, de conformidad con los principios de universalidad, interdependencia, indivisibilidad y progresividad; en los términos que establece el artículo 1o. de la Constitución Política de los Estados Unidos Mexicanos;</w:t>
      </w:r>
    </w:p>
    <w:p w14:paraId="66149712" w14:textId="77777777" w:rsidR="009D525E" w:rsidRPr="009D525E" w:rsidRDefault="009D525E" w:rsidP="009D525E">
      <w:pPr>
        <w:spacing w:line="360" w:lineRule="auto"/>
        <w:jc w:val="both"/>
        <w:rPr>
          <w:rFonts w:ascii="Arial" w:eastAsia="Arial" w:hAnsi="Arial" w:cs="Arial"/>
          <w:sz w:val="24"/>
          <w:szCs w:val="24"/>
        </w:rPr>
      </w:pPr>
    </w:p>
    <w:p w14:paraId="4FEF41DD" w14:textId="42AFF495" w:rsidR="00AE031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w:t>
      </w:r>
      <w:r w:rsidRPr="009D525E">
        <w:rPr>
          <w:rFonts w:ascii="Arial" w:eastAsia="Arial" w:hAnsi="Arial" w:cs="Arial"/>
          <w:sz w:val="24"/>
          <w:szCs w:val="24"/>
        </w:rPr>
        <w:tab/>
        <w:t>Garantizar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w:t>
      </w:r>
    </w:p>
    <w:p w14:paraId="7346C261" w14:textId="03ECACD7" w:rsidR="009D525E" w:rsidRDefault="009D525E" w:rsidP="009D525E">
      <w:pPr>
        <w:spacing w:line="360" w:lineRule="auto"/>
        <w:ind w:left="720"/>
        <w:jc w:val="both"/>
        <w:rPr>
          <w:rFonts w:ascii="Arial" w:eastAsia="Arial" w:hAnsi="Arial" w:cs="Arial"/>
          <w:b/>
          <w:bCs/>
          <w:sz w:val="24"/>
          <w:szCs w:val="24"/>
          <w:u w:val="single"/>
        </w:rPr>
      </w:pPr>
    </w:p>
    <w:p w14:paraId="63A2E3CF" w14:textId="77777777" w:rsidR="009D525E" w:rsidRPr="009D525E" w:rsidRDefault="009D525E" w:rsidP="009D525E">
      <w:pPr>
        <w:spacing w:line="360" w:lineRule="auto"/>
        <w:ind w:left="720"/>
        <w:jc w:val="both"/>
        <w:rPr>
          <w:rFonts w:ascii="Arial" w:eastAsia="Arial" w:hAnsi="Arial" w:cs="Arial"/>
          <w:sz w:val="24"/>
          <w:szCs w:val="24"/>
        </w:rPr>
      </w:pPr>
      <w:bookmarkStart w:id="1" w:name="Artículo_2"/>
      <w:r w:rsidRPr="009D525E">
        <w:rPr>
          <w:rFonts w:ascii="Arial" w:eastAsia="Arial" w:hAnsi="Arial" w:cs="Arial"/>
          <w:b/>
          <w:bCs/>
          <w:sz w:val="24"/>
          <w:szCs w:val="24"/>
        </w:rPr>
        <w:t>Artículo 2</w:t>
      </w:r>
      <w:bookmarkEnd w:id="1"/>
      <w:r w:rsidRPr="009D525E">
        <w:rPr>
          <w:rFonts w:ascii="Arial" w:eastAsia="Arial" w:hAnsi="Arial" w:cs="Arial"/>
          <w:b/>
          <w:bCs/>
          <w:sz w:val="24"/>
          <w:szCs w:val="24"/>
        </w:rPr>
        <w:t>.</w:t>
      </w:r>
      <w:r w:rsidRPr="009D525E">
        <w:rPr>
          <w:rFonts w:ascii="Arial" w:eastAsia="Arial" w:hAnsi="Arial" w:cs="Arial"/>
          <w:sz w:val="24"/>
          <w:szCs w:val="24"/>
        </w:rPr>
        <w:t xml:space="preserve"> Para garantizar la protección de los derechos de niñas, niños y adolescentes, las autoridades realizarán las acciones y tomarán medidas, de conformidad con los principios establecidos en la presente Ley. Para tal efecto, deberán:</w:t>
      </w:r>
    </w:p>
    <w:p w14:paraId="7B0A6B04" w14:textId="77777777" w:rsidR="009D525E" w:rsidRPr="009D525E" w:rsidRDefault="009D525E" w:rsidP="009D525E">
      <w:pPr>
        <w:spacing w:line="360" w:lineRule="auto"/>
        <w:ind w:left="720"/>
        <w:jc w:val="both"/>
        <w:rPr>
          <w:rFonts w:ascii="Arial" w:eastAsia="Arial" w:hAnsi="Arial" w:cs="Arial"/>
          <w:sz w:val="24"/>
          <w:szCs w:val="24"/>
        </w:rPr>
      </w:pPr>
    </w:p>
    <w:p w14:paraId="59B86B18"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lastRenderedPageBreak/>
        <w:t>I.</w:t>
      </w:r>
      <w:r w:rsidRPr="009D525E">
        <w:rPr>
          <w:rFonts w:ascii="Arial" w:eastAsia="Arial" w:hAnsi="Arial" w:cs="Arial"/>
          <w:sz w:val="24"/>
          <w:szCs w:val="24"/>
        </w:rPr>
        <w:tab/>
        <w:t>Garantizar un enfoque integral, transversal y con perspectiva de derechos humanos en el diseño y la instrumentación de políticas y programas de gobierno;</w:t>
      </w:r>
    </w:p>
    <w:p w14:paraId="12F14E44" w14:textId="77777777" w:rsidR="009D525E" w:rsidRPr="009D525E" w:rsidRDefault="009D525E" w:rsidP="009D525E">
      <w:pPr>
        <w:spacing w:line="360" w:lineRule="auto"/>
        <w:ind w:left="720"/>
        <w:jc w:val="both"/>
        <w:rPr>
          <w:rFonts w:ascii="Arial" w:eastAsia="Arial" w:hAnsi="Arial" w:cs="Arial"/>
          <w:sz w:val="24"/>
          <w:szCs w:val="24"/>
        </w:rPr>
      </w:pPr>
    </w:p>
    <w:p w14:paraId="4E543250"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w:t>
      </w:r>
      <w:r w:rsidRPr="009D525E">
        <w:rPr>
          <w:rFonts w:ascii="Arial" w:eastAsia="Arial" w:hAnsi="Arial" w:cs="Arial"/>
          <w:sz w:val="24"/>
          <w:szCs w:val="24"/>
        </w:rPr>
        <w:tab/>
        <w:t>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14:paraId="0F1AF5F7" w14:textId="77777777" w:rsidR="009D525E" w:rsidRPr="009D525E" w:rsidRDefault="009D525E" w:rsidP="009D525E">
      <w:pPr>
        <w:spacing w:line="360" w:lineRule="auto"/>
        <w:ind w:left="720"/>
        <w:jc w:val="both"/>
        <w:rPr>
          <w:rFonts w:ascii="Arial" w:eastAsia="Arial" w:hAnsi="Arial" w:cs="Arial"/>
          <w:sz w:val="24"/>
          <w:szCs w:val="24"/>
        </w:rPr>
      </w:pPr>
    </w:p>
    <w:p w14:paraId="185AC279"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III.</w:t>
      </w:r>
      <w:r w:rsidRPr="009D525E">
        <w:rPr>
          <w:rFonts w:ascii="Arial" w:eastAsia="Arial" w:hAnsi="Arial" w:cs="Arial"/>
          <w:sz w:val="24"/>
          <w:szCs w:val="24"/>
        </w:rPr>
        <w:tab/>
        <w:t>Establecer mecanismos transparentes de seguimiento y evaluación de la implementación de políticas, programas gubernamentales, legislación y compromisos derivados de tratados internacionales en la materia.</w:t>
      </w:r>
    </w:p>
    <w:p w14:paraId="6CE36935" w14:textId="77777777" w:rsidR="009D525E" w:rsidRPr="009D525E" w:rsidRDefault="009D525E" w:rsidP="009D525E">
      <w:pPr>
        <w:spacing w:line="360" w:lineRule="auto"/>
        <w:ind w:left="720"/>
        <w:jc w:val="both"/>
        <w:rPr>
          <w:rFonts w:ascii="Arial" w:eastAsia="Arial" w:hAnsi="Arial" w:cs="Arial"/>
          <w:sz w:val="24"/>
          <w:szCs w:val="24"/>
        </w:rPr>
      </w:pPr>
    </w:p>
    <w:p w14:paraId="6B47FA81"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14:paraId="27BB0656" w14:textId="77777777" w:rsidR="009D525E" w:rsidRPr="009D525E" w:rsidRDefault="009D525E" w:rsidP="009D525E">
      <w:pPr>
        <w:spacing w:line="360" w:lineRule="auto"/>
        <w:ind w:left="720"/>
        <w:jc w:val="both"/>
        <w:rPr>
          <w:rFonts w:ascii="Arial" w:eastAsia="Arial" w:hAnsi="Arial" w:cs="Arial"/>
          <w:sz w:val="24"/>
          <w:szCs w:val="24"/>
        </w:rPr>
      </w:pPr>
    </w:p>
    <w:p w14:paraId="4CEEEBE8"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Cuando se tome una decisión que afecte a niñas, niños o adolescentes, en lo individual o colectivo, se deberán evaluar y ponderar las posibles repercusiones a fin de salvaguardar su interés superior y sus garantías procesales.</w:t>
      </w:r>
    </w:p>
    <w:p w14:paraId="04DCF4E2" w14:textId="77777777" w:rsidR="009D525E" w:rsidRPr="009D525E" w:rsidRDefault="009D525E" w:rsidP="009D525E">
      <w:pPr>
        <w:spacing w:line="360" w:lineRule="auto"/>
        <w:ind w:left="720"/>
        <w:jc w:val="both"/>
        <w:rPr>
          <w:rFonts w:ascii="Arial" w:eastAsia="Arial" w:hAnsi="Arial" w:cs="Arial"/>
          <w:sz w:val="24"/>
          <w:szCs w:val="24"/>
        </w:rPr>
      </w:pPr>
    </w:p>
    <w:p w14:paraId="2BAB2E29"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 xml:space="preserve">Las autoridades de la Federación, de las entidades federativas, de los municipios y de las demarcaciones territoriales de la Ciudad de México, </w:t>
      </w:r>
      <w:r w:rsidRPr="009D525E">
        <w:rPr>
          <w:rFonts w:ascii="Arial" w:eastAsia="Arial" w:hAnsi="Arial" w:cs="Arial"/>
          <w:sz w:val="24"/>
          <w:szCs w:val="24"/>
        </w:rPr>
        <w:lastRenderedPageBreak/>
        <w:t>en el ámbito de sus competencias, deberán incorporar en sus proyectos de presupuesto la asignación de recursos que permitan dar cumplimiento a las acciones establecidas por la presente Ley.</w:t>
      </w:r>
    </w:p>
    <w:p w14:paraId="29AF5B98" w14:textId="63941A3C" w:rsidR="009D525E" w:rsidRDefault="009D525E" w:rsidP="009D525E">
      <w:pPr>
        <w:spacing w:line="360" w:lineRule="auto"/>
        <w:jc w:val="both"/>
        <w:rPr>
          <w:rFonts w:ascii="Arial" w:eastAsia="Arial" w:hAnsi="Arial" w:cs="Arial"/>
          <w:b/>
          <w:bCs/>
          <w:sz w:val="24"/>
          <w:szCs w:val="24"/>
          <w:u w:val="single"/>
        </w:rPr>
      </w:pPr>
    </w:p>
    <w:p w14:paraId="0162DCDB" w14:textId="77777777" w:rsidR="00AF0655" w:rsidRDefault="009D525E" w:rsidP="00AF0655">
      <w:pPr>
        <w:spacing w:line="360" w:lineRule="auto"/>
        <w:ind w:firstLine="720"/>
        <w:jc w:val="both"/>
        <w:rPr>
          <w:rFonts w:ascii="Arial" w:eastAsia="Arial" w:hAnsi="Arial" w:cs="Arial"/>
          <w:sz w:val="24"/>
          <w:szCs w:val="24"/>
        </w:rPr>
      </w:pPr>
      <w:r>
        <w:rPr>
          <w:rFonts w:ascii="Arial" w:eastAsia="Arial" w:hAnsi="Arial" w:cs="Arial"/>
          <w:sz w:val="24"/>
          <w:szCs w:val="24"/>
        </w:rPr>
        <w:t>De los artículos citados, destaca que la ley general especializada en protección de niñas, niños y adolescentes tiene por objeto el reconocer, garantizar, respetar, proteger y promover los derechos de dicho sector de la población, así como su pleno ejercicio en congruencia con lo establecido en la Constitución Política de los Estados Unidos Mexicanos y en los tratados internacionales de los que el Estado mexicano forma parte, siempre bajo los principios de universalidad, interdependencia, individualidad y progresividad.</w:t>
      </w:r>
    </w:p>
    <w:p w14:paraId="71D389C9" w14:textId="77777777" w:rsidR="00AF0655" w:rsidRDefault="00AF0655" w:rsidP="00AF0655">
      <w:pPr>
        <w:spacing w:line="360" w:lineRule="auto"/>
        <w:ind w:firstLine="720"/>
        <w:jc w:val="both"/>
        <w:rPr>
          <w:rFonts w:ascii="Arial" w:eastAsia="Arial" w:hAnsi="Arial" w:cs="Arial"/>
          <w:sz w:val="24"/>
          <w:szCs w:val="24"/>
        </w:rPr>
      </w:pPr>
    </w:p>
    <w:p w14:paraId="43BF5A0C" w14:textId="48BF66B2" w:rsidR="009D525E" w:rsidRDefault="009D525E" w:rsidP="00AF0655">
      <w:pPr>
        <w:spacing w:line="360" w:lineRule="auto"/>
        <w:ind w:firstLine="720"/>
        <w:jc w:val="both"/>
        <w:rPr>
          <w:rFonts w:ascii="Arial" w:eastAsia="Arial" w:hAnsi="Arial" w:cs="Arial"/>
          <w:sz w:val="24"/>
          <w:szCs w:val="24"/>
        </w:rPr>
      </w:pPr>
      <w:r>
        <w:rPr>
          <w:rFonts w:ascii="Arial" w:eastAsia="Arial" w:hAnsi="Arial" w:cs="Arial"/>
          <w:sz w:val="24"/>
          <w:szCs w:val="24"/>
        </w:rPr>
        <w:t xml:space="preserve"> Asimismo, destaca que el principio de interés superior de la niñez debe anteponerse a todas y cada una de las decisiones </w:t>
      </w:r>
      <w:r w:rsidR="0088498E">
        <w:rPr>
          <w:rFonts w:ascii="Arial" w:eastAsia="Arial" w:hAnsi="Arial" w:cs="Arial"/>
          <w:sz w:val="24"/>
          <w:szCs w:val="24"/>
        </w:rPr>
        <w:t>tomadas por el Estado mexicano en cualquier cuestión que se debata o pretenda interpretarse, salvaguardando y sin afectar el principio mencionado.</w:t>
      </w:r>
    </w:p>
    <w:p w14:paraId="3B093F7E" w14:textId="77777777" w:rsidR="00AF0655" w:rsidRDefault="00AF0655" w:rsidP="00B27286">
      <w:pPr>
        <w:spacing w:line="360" w:lineRule="auto"/>
        <w:jc w:val="both"/>
        <w:rPr>
          <w:rFonts w:ascii="Arial" w:eastAsia="Arial" w:hAnsi="Arial" w:cs="Arial"/>
          <w:sz w:val="24"/>
          <w:szCs w:val="24"/>
        </w:rPr>
      </w:pPr>
    </w:p>
    <w:p w14:paraId="0907536F" w14:textId="0F758C56" w:rsidR="00395E8B" w:rsidRPr="009D525E" w:rsidRDefault="00395E8B" w:rsidP="00AF0655">
      <w:pPr>
        <w:spacing w:line="360" w:lineRule="auto"/>
        <w:ind w:firstLine="720"/>
        <w:jc w:val="both"/>
        <w:rPr>
          <w:rFonts w:ascii="Arial" w:eastAsia="Arial" w:hAnsi="Arial" w:cs="Arial"/>
          <w:sz w:val="24"/>
          <w:szCs w:val="24"/>
        </w:rPr>
      </w:pPr>
      <w:r>
        <w:rPr>
          <w:rFonts w:ascii="Arial" w:eastAsia="Arial" w:hAnsi="Arial" w:cs="Arial"/>
          <w:sz w:val="24"/>
          <w:szCs w:val="24"/>
        </w:rPr>
        <w:t xml:space="preserve">En conclusión, esta legislatura </w:t>
      </w:r>
      <w:r w:rsidR="00AF0655">
        <w:rPr>
          <w:rFonts w:ascii="Arial" w:eastAsia="Arial" w:hAnsi="Arial" w:cs="Arial"/>
          <w:sz w:val="24"/>
          <w:szCs w:val="24"/>
        </w:rPr>
        <w:t xml:space="preserve">tiene la obligación de analizar si resulta procedente considerar la modificación del </w:t>
      </w:r>
      <w:r>
        <w:rPr>
          <w:rFonts w:ascii="Arial" w:eastAsia="Arial" w:hAnsi="Arial" w:cs="Arial"/>
          <w:sz w:val="24"/>
          <w:szCs w:val="24"/>
        </w:rPr>
        <w:t>marco jurídico estatal para adecuarlo a los preceptos</w:t>
      </w:r>
      <w:r w:rsidR="00AF0655">
        <w:rPr>
          <w:rFonts w:ascii="Arial" w:eastAsia="Arial" w:hAnsi="Arial" w:cs="Arial"/>
          <w:sz w:val="24"/>
          <w:szCs w:val="24"/>
        </w:rPr>
        <w:t xml:space="preserve"> propuesto en la iniciativa y verificar si dicha modificación se encuentra acorde a lo</w:t>
      </w:r>
      <w:r>
        <w:rPr>
          <w:rFonts w:ascii="Arial" w:eastAsia="Arial" w:hAnsi="Arial" w:cs="Arial"/>
          <w:sz w:val="24"/>
          <w:szCs w:val="24"/>
        </w:rPr>
        <w:t xml:space="preserve"> ordenado en la legislación nacional y a los tratados internacionales celebrados por el estado mexicano, </w:t>
      </w:r>
      <w:r w:rsidR="00AF0655">
        <w:rPr>
          <w:rFonts w:ascii="Arial" w:eastAsia="Arial" w:hAnsi="Arial" w:cs="Arial"/>
          <w:sz w:val="24"/>
          <w:szCs w:val="24"/>
        </w:rPr>
        <w:t xml:space="preserve">y en su caso, </w:t>
      </w:r>
      <w:r>
        <w:rPr>
          <w:rFonts w:ascii="Arial" w:eastAsia="Arial" w:hAnsi="Arial" w:cs="Arial"/>
          <w:sz w:val="24"/>
          <w:szCs w:val="24"/>
        </w:rPr>
        <w:t xml:space="preserve">hacerlo armónico con los estándares internacionales de la materia de derechos humanos de niñas, niños y adolescentes, específicamente en el ámbito relativo a la protección de sus derechos cuando </w:t>
      </w:r>
      <w:r w:rsidR="008F2422">
        <w:rPr>
          <w:rFonts w:ascii="Arial" w:eastAsia="Arial" w:hAnsi="Arial" w:cs="Arial"/>
          <w:sz w:val="24"/>
          <w:szCs w:val="24"/>
        </w:rPr>
        <w:t>la asignación de la patria potestad se encuentra en controversia.</w:t>
      </w:r>
    </w:p>
    <w:p w14:paraId="118983DB" w14:textId="77777777" w:rsidR="009D525E" w:rsidRPr="00AE031E" w:rsidRDefault="009D525E" w:rsidP="009D525E">
      <w:pPr>
        <w:spacing w:line="360" w:lineRule="auto"/>
        <w:ind w:left="720"/>
        <w:jc w:val="both"/>
        <w:rPr>
          <w:rFonts w:ascii="Arial" w:eastAsia="Arial" w:hAnsi="Arial" w:cs="Arial"/>
          <w:b/>
          <w:bCs/>
          <w:sz w:val="24"/>
          <w:szCs w:val="24"/>
          <w:u w:val="single"/>
        </w:rPr>
      </w:pPr>
    </w:p>
    <w:p w14:paraId="14A4C9A5" w14:textId="652E4791" w:rsidR="00AF0655" w:rsidRDefault="00A31A36">
      <w:pPr>
        <w:spacing w:line="360" w:lineRule="auto"/>
        <w:ind w:firstLine="737"/>
        <w:jc w:val="both"/>
        <w:rPr>
          <w:rFonts w:ascii="Arial" w:eastAsia="Arial" w:hAnsi="Arial" w:cs="Arial"/>
          <w:bCs/>
          <w:sz w:val="24"/>
          <w:szCs w:val="24"/>
        </w:rPr>
      </w:pPr>
      <w:r>
        <w:rPr>
          <w:rFonts w:ascii="Arial" w:eastAsia="Arial" w:hAnsi="Arial" w:cs="Arial"/>
          <w:b/>
          <w:sz w:val="24"/>
          <w:szCs w:val="24"/>
        </w:rPr>
        <w:lastRenderedPageBreak/>
        <w:t xml:space="preserve">TERCERA. </w:t>
      </w:r>
      <w:r w:rsidR="00395E8B">
        <w:rPr>
          <w:rFonts w:ascii="Arial" w:eastAsia="Arial" w:hAnsi="Arial" w:cs="Arial"/>
          <w:bCs/>
          <w:sz w:val="24"/>
          <w:szCs w:val="24"/>
        </w:rPr>
        <w:t xml:space="preserve">En consecuencia, </w:t>
      </w:r>
      <w:r w:rsidR="00AF0655">
        <w:rPr>
          <w:rFonts w:ascii="Arial" w:eastAsia="Arial" w:hAnsi="Arial" w:cs="Arial"/>
          <w:bCs/>
          <w:sz w:val="24"/>
          <w:szCs w:val="24"/>
        </w:rPr>
        <w:t>considerando la gravedad del asunto, que se puede derivar de la comisión de homicidios o feminicidios, en los que incluso el agresor p</w:t>
      </w:r>
      <w:r w:rsidR="009E2B56">
        <w:rPr>
          <w:rFonts w:ascii="Arial" w:eastAsia="Arial" w:hAnsi="Arial" w:cs="Arial"/>
          <w:bCs/>
          <w:sz w:val="24"/>
          <w:szCs w:val="24"/>
        </w:rPr>
        <w:t>uede</w:t>
      </w:r>
      <w:r w:rsidR="00AF0655">
        <w:rPr>
          <w:rFonts w:ascii="Arial" w:eastAsia="Arial" w:hAnsi="Arial" w:cs="Arial"/>
          <w:bCs/>
          <w:sz w:val="24"/>
          <w:szCs w:val="24"/>
        </w:rPr>
        <w:t xml:space="preserve"> resultar ser, el cónyuge o la pareja sentimental de la víctima y en la que la mayoría de los casos, </w:t>
      </w:r>
      <w:r w:rsidR="009E2B56">
        <w:rPr>
          <w:rFonts w:ascii="Arial" w:eastAsia="Arial" w:hAnsi="Arial" w:cs="Arial"/>
          <w:bCs/>
          <w:sz w:val="24"/>
          <w:szCs w:val="24"/>
        </w:rPr>
        <w:t>se da constancia de</w:t>
      </w:r>
      <w:r w:rsidR="00AF0655">
        <w:rPr>
          <w:rFonts w:ascii="Arial" w:eastAsia="Arial" w:hAnsi="Arial" w:cs="Arial"/>
          <w:bCs/>
          <w:sz w:val="24"/>
          <w:szCs w:val="24"/>
        </w:rPr>
        <w:t xml:space="preserve"> que han procreado hijos que desafortunadamente te</w:t>
      </w:r>
      <w:r w:rsidR="00395E8B">
        <w:rPr>
          <w:rFonts w:ascii="Arial" w:eastAsia="Arial" w:hAnsi="Arial" w:cs="Arial"/>
          <w:bCs/>
          <w:sz w:val="24"/>
          <w:szCs w:val="24"/>
        </w:rPr>
        <w:t>r</w:t>
      </w:r>
      <w:r w:rsidR="00AF0655">
        <w:rPr>
          <w:rFonts w:ascii="Arial" w:eastAsia="Arial" w:hAnsi="Arial" w:cs="Arial"/>
          <w:bCs/>
          <w:sz w:val="24"/>
          <w:szCs w:val="24"/>
        </w:rPr>
        <w:t>minan siendo las víctimas colaterales</w:t>
      </w:r>
      <w:r w:rsidR="009E2B56">
        <w:rPr>
          <w:rFonts w:ascii="Arial" w:eastAsia="Arial" w:hAnsi="Arial" w:cs="Arial"/>
          <w:bCs/>
          <w:sz w:val="24"/>
          <w:szCs w:val="24"/>
        </w:rPr>
        <w:t xml:space="preserve"> de la situación.</w:t>
      </w:r>
    </w:p>
    <w:p w14:paraId="3B7C75C5" w14:textId="77777777" w:rsidR="009E2B56" w:rsidRDefault="009E2B56">
      <w:pPr>
        <w:spacing w:line="360" w:lineRule="auto"/>
        <w:ind w:firstLine="737"/>
        <w:jc w:val="both"/>
        <w:rPr>
          <w:rFonts w:ascii="Arial" w:eastAsia="Arial" w:hAnsi="Arial" w:cs="Arial"/>
          <w:bCs/>
          <w:sz w:val="24"/>
          <w:szCs w:val="24"/>
        </w:rPr>
      </w:pPr>
    </w:p>
    <w:p w14:paraId="0E295CEC" w14:textId="77777777" w:rsidR="00092233" w:rsidRDefault="00AF0655" w:rsidP="009E2B56">
      <w:pPr>
        <w:spacing w:line="360" w:lineRule="auto"/>
        <w:ind w:firstLine="737"/>
        <w:jc w:val="both"/>
        <w:rPr>
          <w:rFonts w:ascii="Arial" w:eastAsia="Arial" w:hAnsi="Arial" w:cs="Arial"/>
          <w:bCs/>
          <w:sz w:val="24"/>
          <w:szCs w:val="24"/>
          <w:lang w:val="es-MX"/>
        </w:rPr>
      </w:pPr>
      <w:r>
        <w:rPr>
          <w:rFonts w:ascii="Arial" w:eastAsia="Arial" w:hAnsi="Arial" w:cs="Arial"/>
          <w:bCs/>
          <w:sz w:val="24"/>
          <w:szCs w:val="24"/>
        </w:rPr>
        <w:t>No</w:t>
      </w:r>
      <w:r w:rsidR="009E2B56">
        <w:rPr>
          <w:rFonts w:ascii="Arial" w:eastAsia="Arial" w:hAnsi="Arial" w:cs="Arial"/>
          <w:bCs/>
          <w:sz w:val="24"/>
          <w:szCs w:val="24"/>
        </w:rPr>
        <w:t>s</w:t>
      </w:r>
      <w:r>
        <w:rPr>
          <w:rFonts w:ascii="Arial" w:eastAsia="Arial" w:hAnsi="Arial" w:cs="Arial"/>
          <w:bCs/>
          <w:sz w:val="24"/>
          <w:szCs w:val="24"/>
        </w:rPr>
        <w:t xml:space="preserve"> e</w:t>
      </w:r>
      <w:r w:rsidR="009E2B56">
        <w:rPr>
          <w:rFonts w:ascii="Arial" w:eastAsia="Arial" w:hAnsi="Arial" w:cs="Arial"/>
          <w:bCs/>
          <w:sz w:val="24"/>
          <w:szCs w:val="24"/>
        </w:rPr>
        <w:t xml:space="preserve">ncontramos con la propuesta contenida en la iniciativa </w:t>
      </w:r>
      <w:bookmarkStart w:id="2" w:name="_Hlk79577063"/>
      <w:r w:rsidR="009E2B56">
        <w:rPr>
          <w:rFonts w:ascii="Arial" w:eastAsia="Arial" w:hAnsi="Arial" w:cs="Arial"/>
          <w:bCs/>
          <w:sz w:val="24"/>
          <w:szCs w:val="24"/>
        </w:rPr>
        <w:t xml:space="preserve">que </w:t>
      </w:r>
      <w:r w:rsidR="009E2B56" w:rsidRPr="009E2B56">
        <w:rPr>
          <w:rFonts w:ascii="Arial" w:eastAsia="Arial" w:hAnsi="Arial" w:cs="Arial"/>
          <w:bCs/>
          <w:sz w:val="24"/>
          <w:szCs w:val="24"/>
        </w:rPr>
        <w:t xml:space="preserve">propone </w:t>
      </w:r>
      <w:r w:rsidR="009E2B56" w:rsidRPr="009E2B56">
        <w:rPr>
          <w:rFonts w:ascii="Arial" w:eastAsia="Arial" w:hAnsi="Arial" w:cs="Arial"/>
          <w:bCs/>
          <w:sz w:val="24"/>
          <w:szCs w:val="24"/>
          <w:lang w:val="es-MX"/>
        </w:rPr>
        <w:t>la adición del artículo 278 bis, y de la fracción VII al artículo 308, ambos del Código de Familia para el Estado de Yucatán; así como la adición del artículo 394 septies al Código Penal del Estado</w:t>
      </w:r>
      <w:bookmarkEnd w:id="2"/>
      <w:r w:rsidR="009E2B56" w:rsidRPr="009E2B56">
        <w:rPr>
          <w:rFonts w:ascii="Arial" w:eastAsia="Arial" w:hAnsi="Arial" w:cs="Arial"/>
          <w:bCs/>
          <w:sz w:val="24"/>
          <w:szCs w:val="24"/>
          <w:lang w:val="es-MX"/>
        </w:rPr>
        <w:t>,</w:t>
      </w:r>
      <w:r w:rsidR="009E2B56">
        <w:rPr>
          <w:rFonts w:ascii="Arial" w:eastAsia="Arial" w:hAnsi="Arial" w:cs="Arial"/>
          <w:bCs/>
          <w:sz w:val="24"/>
          <w:szCs w:val="24"/>
          <w:lang w:val="es-MX"/>
        </w:rPr>
        <w:t xml:space="preserve"> </w:t>
      </w:r>
      <w:r w:rsidR="009E2B56" w:rsidRPr="009E2B56">
        <w:rPr>
          <w:rFonts w:ascii="Arial" w:eastAsia="Arial" w:hAnsi="Arial" w:cs="Arial"/>
          <w:bCs/>
          <w:sz w:val="24"/>
          <w:szCs w:val="24"/>
          <w:lang w:val="es-MX"/>
        </w:rPr>
        <w:t>para establecer que</w:t>
      </w:r>
      <w:r w:rsidR="00092233">
        <w:rPr>
          <w:rFonts w:ascii="Arial" w:eastAsia="Arial" w:hAnsi="Arial" w:cs="Arial"/>
          <w:bCs/>
          <w:sz w:val="24"/>
          <w:szCs w:val="24"/>
          <w:lang w:val="es-MX"/>
        </w:rPr>
        <w:t>:</w:t>
      </w:r>
    </w:p>
    <w:p w14:paraId="689EBBFC" w14:textId="77777777" w:rsidR="00092233" w:rsidRDefault="00092233" w:rsidP="009E2B56">
      <w:pPr>
        <w:spacing w:line="360" w:lineRule="auto"/>
        <w:ind w:firstLine="737"/>
        <w:jc w:val="both"/>
        <w:rPr>
          <w:rFonts w:ascii="Arial" w:eastAsia="Arial" w:hAnsi="Arial" w:cs="Arial"/>
          <w:bCs/>
          <w:sz w:val="24"/>
          <w:szCs w:val="24"/>
          <w:lang w:val="es-MX"/>
        </w:rPr>
      </w:pPr>
    </w:p>
    <w:p w14:paraId="313EF282" w14:textId="4C10A2CE" w:rsidR="00092233" w:rsidRPr="00092233" w:rsidRDefault="00092233" w:rsidP="00092233">
      <w:pPr>
        <w:spacing w:line="360" w:lineRule="auto"/>
        <w:ind w:firstLine="737"/>
        <w:jc w:val="both"/>
        <w:rPr>
          <w:rFonts w:ascii="Arial" w:eastAsia="Arial" w:hAnsi="Arial" w:cs="Arial"/>
          <w:b/>
          <w:bCs/>
          <w:sz w:val="24"/>
          <w:szCs w:val="24"/>
          <w:lang w:val="es-MX"/>
        </w:rPr>
      </w:pPr>
      <w:r>
        <w:rPr>
          <w:rFonts w:ascii="Arial" w:eastAsia="Arial" w:hAnsi="Arial" w:cs="Arial"/>
          <w:bCs/>
          <w:sz w:val="24"/>
          <w:szCs w:val="24"/>
          <w:lang w:val="es-MX"/>
        </w:rPr>
        <w:t>“</w:t>
      </w:r>
      <w:bookmarkStart w:id="3" w:name="_Hlk79575872"/>
      <w:r w:rsidRPr="00092233">
        <w:rPr>
          <w:rFonts w:ascii="Arial" w:eastAsia="Arial" w:hAnsi="Arial" w:cs="Arial"/>
          <w:i/>
          <w:iCs/>
          <w:sz w:val="24"/>
          <w:szCs w:val="24"/>
          <w:lang w:val="es-MX"/>
        </w:rPr>
        <w:t>Al que se le vincule a proceso por feminicidio, hombricidio u Homicidio en Razón del Parentesco o Relación, por lo que privo de la vida a su cónyuge, pareja sentimental, concubinario o vivía en unión libre y con quien compartía derechos de patria potestad, tutela, convivencia, guarda y custodia</w:t>
      </w:r>
      <w:bookmarkEnd w:id="3"/>
      <w:r w:rsidRPr="00092233">
        <w:rPr>
          <w:rFonts w:ascii="Arial" w:eastAsia="Arial" w:hAnsi="Arial" w:cs="Arial"/>
          <w:i/>
          <w:iCs/>
          <w:sz w:val="24"/>
          <w:szCs w:val="24"/>
          <w:lang w:val="es-MX"/>
        </w:rPr>
        <w:t xml:space="preserve">, perderá, el derecho de la patria potestad y </w:t>
      </w:r>
      <w:bookmarkStart w:id="4" w:name="_Hlk79576207"/>
      <w:r w:rsidRPr="00092233">
        <w:rPr>
          <w:rFonts w:ascii="Arial" w:eastAsia="Arial" w:hAnsi="Arial" w:cs="Arial"/>
          <w:i/>
          <w:iCs/>
          <w:sz w:val="24"/>
          <w:szCs w:val="24"/>
          <w:lang w:val="es-MX"/>
        </w:rPr>
        <w:t>le corresponderá a los abuelos la patria potestad, que sufrieron la pérdida del hijo o hija</w:t>
      </w:r>
      <w:bookmarkEnd w:id="4"/>
      <w:r>
        <w:rPr>
          <w:rFonts w:ascii="Arial" w:eastAsia="Arial" w:hAnsi="Arial" w:cs="Arial"/>
          <w:b/>
          <w:bCs/>
          <w:sz w:val="24"/>
          <w:szCs w:val="24"/>
          <w:lang w:val="es-MX"/>
        </w:rPr>
        <w:t>”</w:t>
      </w:r>
    </w:p>
    <w:p w14:paraId="7C40B7B5" w14:textId="40998CA8" w:rsidR="009E2B56" w:rsidRDefault="009E2B56">
      <w:pPr>
        <w:spacing w:line="360" w:lineRule="auto"/>
        <w:ind w:firstLine="737"/>
        <w:jc w:val="both"/>
        <w:rPr>
          <w:rFonts w:ascii="Arial" w:eastAsia="Arial" w:hAnsi="Arial" w:cs="Arial"/>
          <w:bCs/>
          <w:sz w:val="24"/>
          <w:szCs w:val="24"/>
        </w:rPr>
      </w:pPr>
    </w:p>
    <w:p w14:paraId="4DFB874C" w14:textId="388E139A" w:rsidR="009E2B56" w:rsidRDefault="00092233">
      <w:pPr>
        <w:spacing w:line="360" w:lineRule="auto"/>
        <w:ind w:firstLine="737"/>
        <w:jc w:val="both"/>
        <w:rPr>
          <w:rFonts w:ascii="Arial" w:eastAsia="Arial" w:hAnsi="Arial" w:cs="Arial"/>
          <w:bCs/>
          <w:sz w:val="24"/>
          <w:szCs w:val="24"/>
        </w:rPr>
      </w:pPr>
      <w:r>
        <w:rPr>
          <w:rFonts w:ascii="Arial" w:eastAsia="Arial" w:hAnsi="Arial" w:cs="Arial"/>
          <w:bCs/>
          <w:sz w:val="24"/>
          <w:szCs w:val="24"/>
        </w:rPr>
        <w:t>Por lo que, para estar en posibilidad de analizar la propuesta de forma adecuada d</w:t>
      </w:r>
      <w:r w:rsidR="009E2B56">
        <w:rPr>
          <w:rFonts w:ascii="Arial" w:eastAsia="Arial" w:hAnsi="Arial" w:cs="Arial"/>
          <w:bCs/>
          <w:sz w:val="24"/>
          <w:szCs w:val="24"/>
        </w:rPr>
        <w:t>ebemos considerar lo establecido en el Código de Familia en su artículo</w:t>
      </w:r>
      <w:r>
        <w:rPr>
          <w:rFonts w:ascii="Arial" w:eastAsia="Arial" w:hAnsi="Arial" w:cs="Arial"/>
          <w:bCs/>
          <w:sz w:val="24"/>
          <w:szCs w:val="24"/>
        </w:rPr>
        <w:t xml:space="preserve"> 278</w:t>
      </w:r>
      <w:r w:rsidR="009E2B56">
        <w:rPr>
          <w:rFonts w:ascii="Arial" w:eastAsia="Arial" w:hAnsi="Arial" w:cs="Arial"/>
          <w:bCs/>
          <w:sz w:val="24"/>
          <w:szCs w:val="24"/>
        </w:rPr>
        <w:t>, que estable</w:t>
      </w:r>
      <w:r w:rsidR="008F2422">
        <w:rPr>
          <w:rFonts w:ascii="Arial" w:eastAsia="Arial" w:hAnsi="Arial" w:cs="Arial"/>
          <w:bCs/>
          <w:sz w:val="24"/>
          <w:szCs w:val="24"/>
        </w:rPr>
        <w:t>ce</w:t>
      </w:r>
      <w:r w:rsidR="009E2B56">
        <w:rPr>
          <w:rFonts w:ascii="Arial" w:eastAsia="Arial" w:hAnsi="Arial" w:cs="Arial"/>
          <w:bCs/>
          <w:sz w:val="24"/>
          <w:szCs w:val="24"/>
        </w:rPr>
        <w:t xml:space="preserve"> que:</w:t>
      </w:r>
    </w:p>
    <w:p w14:paraId="6410F4B2" w14:textId="79884FAA" w:rsidR="009E2B56" w:rsidRDefault="009E2B56">
      <w:pPr>
        <w:spacing w:line="360" w:lineRule="auto"/>
        <w:ind w:firstLine="737"/>
        <w:jc w:val="both"/>
        <w:rPr>
          <w:rFonts w:ascii="Arial" w:eastAsia="Arial" w:hAnsi="Arial" w:cs="Arial"/>
          <w:bCs/>
          <w:sz w:val="24"/>
          <w:szCs w:val="24"/>
        </w:rPr>
      </w:pPr>
    </w:p>
    <w:p w14:paraId="390AF38A" w14:textId="11005911" w:rsidR="009E2B56" w:rsidRDefault="008F2422" w:rsidP="009E2B56">
      <w:pPr>
        <w:spacing w:line="360" w:lineRule="auto"/>
        <w:ind w:firstLine="737"/>
        <w:jc w:val="both"/>
        <w:rPr>
          <w:rFonts w:ascii="Arial" w:eastAsia="Arial" w:hAnsi="Arial" w:cs="Arial"/>
          <w:bCs/>
          <w:i/>
          <w:iCs/>
          <w:sz w:val="22"/>
          <w:szCs w:val="22"/>
          <w:lang w:val="es-MX"/>
        </w:rPr>
      </w:pPr>
      <w:r>
        <w:rPr>
          <w:rFonts w:ascii="Arial" w:eastAsia="Arial" w:hAnsi="Arial" w:cs="Arial"/>
          <w:b/>
          <w:bCs/>
          <w:i/>
          <w:iCs/>
          <w:sz w:val="22"/>
          <w:szCs w:val="22"/>
          <w:lang w:val="es-MX"/>
        </w:rPr>
        <w:t>“</w:t>
      </w:r>
      <w:r w:rsidR="009E2B56" w:rsidRPr="009E2B56">
        <w:rPr>
          <w:rFonts w:ascii="Arial" w:eastAsia="Arial" w:hAnsi="Arial" w:cs="Arial"/>
          <w:b/>
          <w:bCs/>
          <w:i/>
          <w:iCs/>
          <w:sz w:val="22"/>
          <w:szCs w:val="22"/>
          <w:lang w:val="es-MX"/>
        </w:rPr>
        <w:t xml:space="preserve">Artículo 278. </w:t>
      </w:r>
      <w:r w:rsidR="009E2B56" w:rsidRPr="009E2B56">
        <w:rPr>
          <w:rFonts w:ascii="Arial" w:eastAsia="Arial" w:hAnsi="Arial" w:cs="Arial"/>
          <w:bCs/>
          <w:i/>
          <w:iCs/>
          <w:sz w:val="22"/>
          <w:szCs w:val="22"/>
          <w:lang w:val="es-MX"/>
        </w:rPr>
        <w:t xml:space="preserve">La patria potestad corresponde: </w:t>
      </w:r>
    </w:p>
    <w:p w14:paraId="55E13867"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p>
    <w:p w14:paraId="742DCED2"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r w:rsidRPr="009E2B56">
        <w:rPr>
          <w:rFonts w:ascii="Arial" w:eastAsia="Arial" w:hAnsi="Arial" w:cs="Arial"/>
          <w:b/>
          <w:bCs/>
          <w:i/>
          <w:iCs/>
          <w:sz w:val="22"/>
          <w:szCs w:val="22"/>
          <w:lang w:val="es-MX"/>
        </w:rPr>
        <w:t xml:space="preserve">I. </w:t>
      </w:r>
      <w:r w:rsidRPr="009E2B56">
        <w:rPr>
          <w:rFonts w:ascii="Arial" w:eastAsia="Arial" w:hAnsi="Arial" w:cs="Arial"/>
          <w:bCs/>
          <w:i/>
          <w:iCs/>
          <w:sz w:val="22"/>
          <w:szCs w:val="22"/>
          <w:lang w:val="es-MX"/>
        </w:rPr>
        <w:t>Al padre y a la madre, conjunta o separadamente, o</w:t>
      </w:r>
      <w:r w:rsidRPr="009E2B56">
        <w:rPr>
          <w:rFonts w:ascii="Arial" w:eastAsia="Arial" w:hAnsi="Arial" w:cs="Arial"/>
          <w:b/>
          <w:bCs/>
          <w:i/>
          <w:iCs/>
          <w:sz w:val="22"/>
          <w:szCs w:val="22"/>
          <w:lang w:val="es-MX"/>
        </w:rPr>
        <w:t xml:space="preserve"> </w:t>
      </w:r>
    </w:p>
    <w:p w14:paraId="1C643864"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p>
    <w:p w14:paraId="4BD40F99"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r w:rsidRPr="009E2B56">
        <w:rPr>
          <w:rFonts w:ascii="Arial" w:eastAsia="Arial" w:hAnsi="Arial" w:cs="Arial"/>
          <w:b/>
          <w:bCs/>
          <w:i/>
          <w:iCs/>
          <w:sz w:val="22"/>
          <w:szCs w:val="22"/>
          <w:lang w:val="es-MX"/>
        </w:rPr>
        <w:t xml:space="preserve">II. </w:t>
      </w:r>
      <w:r w:rsidRPr="009E2B56">
        <w:rPr>
          <w:rFonts w:ascii="Arial" w:eastAsia="Arial" w:hAnsi="Arial" w:cs="Arial"/>
          <w:bCs/>
          <w:i/>
          <w:iCs/>
          <w:sz w:val="22"/>
          <w:szCs w:val="22"/>
          <w:lang w:val="es-MX"/>
        </w:rPr>
        <w:t xml:space="preserve">A los abuelos paternos y maternos, conjunta o separadamente. </w:t>
      </w:r>
    </w:p>
    <w:p w14:paraId="21672E0F"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p>
    <w:p w14:paraId="0E5EC840"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bookmarkStart w:id="5" w:name="_Hlk79575057"/>
      <w:r w:rsidRPr="009E2B56">
        <w:rPr>
          <w:rFonts w:ascii="Arial" w:eastAsia="Arial" w:hAnsi="Arial" w:cs="Arial"/>
          <w:bCs/>
          <w:i/>
          <w:iCs/>
          <w:sz w:val="22"/>
          <w:szCs w:val="22"/>
          <w:lang w:val="es-MX"/>
        </w:rPr>
        <w:t xml:space="preserve">En caso de controversia sobre a quién corresponde el ejercicio de la patria potestad, el juez debe decidir en atención al interés superior de la niña, niño o adolescente. </w:t>
      </w:r>
    </w:p>
    <w:bookmarkEnd w:id="5"/>
    <w:p w14:paraId="6534E7B6"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p>
    <w:p w14:paraId="39AA0E41"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r w:rsidRPr="009E2B56">
        <w:rPr>
          <w:rFonts w:ascii="Arial" w:eastAsia="Arial" w:hAnsi="Arial" w:cs="Arial"/>
          <w:bCs/>
          <w:i/>
          <w:iCs/>
          <w:sz w:val="22"/>
          <w:szCs w:val="22"/>
          <w:lang w:val="es-MX"/>
        </w:rPr>
        <w:t xml:space="preserve">Para asignar la patria potestad el juez debe tomar en cuenta las circunstancias del caso y la opinión de la niña, niño o adolescente que esté en condiciones de expresarla, así como la de cualquier miembro de la familia que el juez estime conveniente escuchar. </w:t>
      </w:r>
    </w:p>
    <w:p w14:paraId="4BF1A4FC" w14:textId="77777777" w:rsidR="009E2B56" w:rsidRPr="009E2B56" w:rsidRDefault="009E2B56" w:rsidP="009E2B56">
      <w:pPr>
        <w:spacing w:line="360" w:lineRule="auto"/>
        <w:ind w:firstLine="737"/>
        <w:jc w:val="both"/>
        <w:rPr>
          <w:rFonts w:ascii="Arial" w:eastAsia="Arial" w:hAnsi="Arial" w:cs="Arial"/>
          <w:bCs/>
          <w:i/>
          <w:iCs/>
          <w:sz w:val="22"/>
          <w:szCs w:val="22"/>
          <w:lang w:val="es-MX"/>
        </w:rPr>
      </w:pPr>
      <w:r w:rsidRPr="009E2B56">
        <w:rPr>
          <w:rFonts w:ascii="Arial" w:eastAsia="Arial" w:hAnsi="Arial" w:cs="Arial"/>
          <w:bCs/>
          <w:i/>
          <w:iCs/>
          <w:sz w:val="22"/>
          <w:szCs w:val="22"/>
          <w:lang w:val="es-MX"/>
        </w:rPr>
        <w:t>Tratándose de hijos o hijas monoparentales, cuando el progenitor muera o pierda la patria potestad, ésta se ejercerá en forma automática y definitiva por los abuelos que correspondan, sin necesidad de declaración judicial.</w:t>
      </w:r>
    </w:p>
    <w:p w14:paraId="7D652863" w14:textId="77777777" w:rsidR="009E2B56" w:rsidRDefault="009E2B56">
      <w:pPr>
        <w:spacing w:line="360" w:lineRule="auto"/>
        <w:ind w:firstLine="737"/>
        <w:jc w:val="both"/>
        <w:rPr>
          <w:rFonts w:ascii="Arial" w:eastAsia="Arial" w:hAnsi="Arial" w:cs="Arial"/>
          <w:bCs/>
          <w:sz w:val="24"/>
          <w:szCs w:val="24"/>
        </w:rPr>
      </w:pPr>
    </w:p>
    <w:p w14:paraId="49380DA6" w14:textId="72F4260E" w:rsidR="009E2B56" w:rsidRDefault="00092233" w:rsidP="009E2B56">
      <w:pPr>
        <w:spacing w:line="360" w:lineRule="auto"/>
        <w:ind w:firstLine="737"/>
        <w:jc w:val="both"/>
        <w:rPr>
          <w:rFonts w:ascii="Arial" w:eastAsia="Arial" w:hAnsi="Arial" w:cs="Arial"/>
          <w:bCs/>
          <w:sz w:val="24"/>
          <w:szCs w:val="24"/>
          <w:lang w:val="es-MX"/>
        </w:rPr>
      </w:pPr>
      <w:r>
        <w:rPr>
          <w:rFonts w:ascii="Arial" w:eastAsia="Arial" w:hAnsi="Arial" w:cs="Arial"/>
          <w:bCs/>
          <w:sz w:val="24"/>
          <w:szCs w:val="24"/>
        </w:rPr>
        <w:t>Y</w:t>
      </w:r>
      <w:r w:rsidR="009E2B56">
        <w:rPr>
          <w:rFonts w:ascii="Arial" w:eastAsia="Arial" w:hAnsi="Arial" w:cs="Arial"/>
          <w:bCs/>
          <w:sz w:val="24"/>
          <w:szCs w:val="24"/>
        </w:rPr>
        <w:t xml:space="preserve"> que, analizando el alcance de lo dispuesto en dicho artículo, se desprende que corresponde al juzgador la potestad de resolver sobre la designación de la patria potestad, y que, en caso de faltar los progenitores, corresponde a los abuelos paternos y maternos de forma conjunta o separada, y que </w:t>
      </w:r>
      <w:r w:rsidR="009E2B56" w:rsidRPr="009E2B56">
        <w:rPr>
          <w:rFonts w:ascii="Arial" w:eastAsia="Arial" w:hAnsi="Arial" w:cs="Arial"/>
          <w:bCs/>
          <w:sz w:val="24"/>
          <w:szCs w:val="24"/>
          <w:lang w:val="es-MX"/>
        </w:rPr>
        <w:t>en caso de controversia sobre a quién corresponde el ejercicio de la patria potestad, el juez debe decidir en atención al interés superior de la niña, niño o adolescente</w:t>
      </w:r>
      <w:r w:rsidR="009E2B56">
        <w:rPr>
          <w:rFonts w:ascii="Arial" w:eastAsia="Arial" w:hAnsi="Arial" w:cs="Arial"/>
          <w:bCs/>
          <w:sz w:val="24"/>
          <w:szCs w:val="24"/>
          <w:lang w:val="es-MX"/>
        </w:rPr>
        <w:t>.</w:t>
      </w:r>
    </w:p>
    <w:p w14:paraId="43D87639" w14:textId="623C337C" w:rsidR="009E2B56" w:rsidRDefault="009E2B56" w:rsidP="009E2B56">
      <w:pPr>
        <w:spacing w:line="360" w:lineRule="auto"/>
        <w:ind w:firstLine="737"/>
        <w:jc w:val="both"/>
        <w:rPr>
          <w:rFonts w:ascii="Arial" w:eastAsia="Arial" w:hAnsi="Arial" w:cs="Arial"/>
          <w:bCs/>
          <w:sz w:val="24"/>
          <w:szCs w:val="24"/>
          <w:lang w:val="es-MX"/>
        </w:rPr>
      </w:pPr>
    </w:p>
    <w:p w14:paraId="3A900087" w14:textId="1B64E8CA" w:rsidR="009E2B56" w:rsidRDefault="009E2B56" w:rsidP="009E2B56">
      <w:pPr>
        <w:spacing w:line="360" w:lineRule="auto"/>
        <w:ind w:firstLine="737"/>
        <w:jc w:val="both"/>
        <w:rPr>
          <w:rFonts w:ascii="Arial" w:eastAsia="Arial" w:hAnsi="Arial" w:cs="Arial"/>
          <w:bCs/>
          <w:sz w:val="24"/>
          <w:szCs w:val="24"/>
          <w:lang w:val="es-MX"/>
        </w:rPr>
      </w:pPr>
      <w:r>
        <w:rPr>
          <w:rFonts w:ascii="Arial" w:eastAsia="Arial" w:hAnsi="Arial" w:cs="Arial"/>
          <w:bCs/>
          <w:sz w:val="24"/>
          <w:szCs w:val="24"/>
          <w:lang w:val="es-MX"/>
        </w:rPr>
        <w:t>Lo anterior</w:t>
      </w:r>
      <w:r w:rsidR="00092233">
        <w:rPr>
          <w:rFonts w:ascii="Arial" w:eastAsia="Arial" w:hAnsi="Arial" w:cs="Arial"/>
          <w:bCs/>
          <w:sz w:val="24"/>
          <w:szCs w:val="24"/>
          <w:lang w:val="es-MX"/>
        </w:rPr>
        <w:t>,</w:t>
      </w:r>
      <w:r>
        <w:rPr>
          <w:rFonts w:ascii="Arial" w:eastAsia="Arial" w:hAnsi="Arial" w:cs="Arial"/>
          <w:bCs/>
          <w:sz w:val="24"/>
          <w:szCs w:val="24"/>
          <w:lang w:val="es-MX"/>
        </w:rPr>
        <w:t xml:space="preserve"> también se encuentra concatenado con lo dispuesto en </w:t>
      </w:r>
      <w:r w:rsidR="00092233">
        <w:rPr>
          <w:rFonts w:ascii="Arial" w:eastAsia="Arial" w:hAnsi="Arial" w:cs="Arial"/>
          <w:bCs/>
          <w:sz w:val="24"/>
          <w:szCs w:val="24"/>
          <w:lang w:val="es-MX"/>
        </w:rPr>
        <w:t>el artículo:</w:t>
      </w:r>
    </w:p>
    <w:p w14:paraId="74BE5994" w14:textId="457F86DD" w:rsidR="00092233" w:rsidRDefault="00092233" w:rsidP="009E2B56">
      <w:pPr>
        <w:spacing w:line="360" w:lineRule="auto"/>
        <w:ind w:firstLine="737"/>
        <w:jc w:val="both"/>
        <w:rPr>
          <w:rFonts w:ascii="Arial" w:eastAsia="Arial" w:hAnsi="Arial" w:cs="Arial"/>
          <w:bCs/>
          <w:sz w:val="24"/>
          <w:szCs w:val="24"/>
          <w:lang w:val="es-MX"/>
        </w:rPr>
      </w:pPr>
    </w:p>
    <w:p w14:paraId="3386B065"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r w:rsidRPr="00092233">
        <w:rPr>
          <w:rFonts w:ascii="Arial" w:eastAsia="Arial" w:hAnsi="Arial" w:cs="Arial"/>
          <w:b/>
          <w:bCs/>
          <w:i/>
          <w:iCs/>
          <w:sz w:val="22"/>
          <w:szCs w:val="22"/>
          <w:lang w:val="es-MX"/>
        </w:rPr>
        <w:t xml:space="preserve">Artículo 308. </w:t>
      </w:r>
      <w:r w:rsidRPr="00092233">
        <w:rPr>
          <w:rFonts w:ascii="Arial" w:eastAsia="Arial" w:hAnsi="Arial" w:cs="Arial"/>
          <w:bCs/>
          <w:i/>
          <w:iCs/>
          <w:sz w:val="22"/>
          <w:szCs w:val="22"/>
          <w:lang w:val="es-MX"/>
        </w:rPr>
        <w:t xml:space="preserve">La patria potestad se pierde por resolución judicial: </w:t>
      </w:r>
    </w:p>
    <w:p w14:paraId="5129E616"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p>
    <w:p w14:paraId="4F6CBA33"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r w:rsidRPr="00092233">
        <w:rPr>
          <w:rFonts w:ascii="Arial" w:eastAsia="Arial" w:hAnsi="Arial" w:cs="Arial"/>
          <w:b/>
          <w:bCs/>
          <w:i/>
          <w:iCs/>
          <w:sz w:val="22"/>
          <w:szCs w:val="22"/>
          <w:lang w:val="es-MX"/>
        </w:rPr>
        <w:t xml:space="preserve">I. </w:t>
      </w:r>
      <w:bookmarkStart w:id="6" w:name="_Hlk79575247"/>
      <w:bookmarkStart w:id="7" w:name="_Hlk79576013"/>
      <w:r w:rsidRPr="00092233">
        <w:rPr>
          <w:rFonts w:ascii="Arial" w:eastAsia="Arial" w:hAnsi="Arial" w:cs="Arial"/>
          <w:bCs/>
          <w:i/>
          <w:iCs/>
          <w:sz w:val="22"/>
          <w:szCs w:val="22"/>
          <w:lang w:val="es-MX"/>
        </w:rPr>
        <w:t>Cuando quien o quienes la ejercen son condenados expresamente a la pérdida de ese derecho</w:t>
      </w:r>
      <w:bookmarkEnd w:id="6"/>
      <w:r w:rsidRPr="00092233">
        <w:rPr>
          <w:rFonts w:ascii="Arial" w:eastAsia="Arial" w:hAnsi="Arial" w:cs="Arial"/>
          <w:bCs/>
          <w:i/>
          <w:iCs/>
          <w:sz w:val="22"/>
          <w:szCs w:val="22"/>
          <w:lang w:val="es-MX"/>
        </w:rPr>
        <w:t>, o por la comisión de delitos graves</w:t>
      </w:r>
      <w:bookmarkEnd w:id="7"/>
      <w:r w:rsidRPr="00092233">
        <w:rPr>
          <w:rFonts w:ascii="Arial" w:eastAsia="Arial" w:hAnsi="Arial" w:cs="Arial"/>
          <w:bCs/>
          <w:i/>
          <w:iCs/>
          <w:sz w:val="22"/>
          <w:szCs w:val="22"/>
          <w:lang w:val="es-MX"/>
        </w:rPr>
        <w:t xml:space="preserve">; </w:t>
      </w:r>
    </w:p>
    <w:p w14:paraId="19301910"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p>
    <w:p w14:paraId="653E28D1"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r w:rsidRPr="00092233">
        <w:rPr>
          <w:rFonts w:ascii="Arial" w:eastAsia="Arial" w:hAnsi="Arial" w:cs="Arial"/>
          <w:b/>
          <w:bCs/>
          <w:i/>
          <w:iCs/>
          <w:sz w:val="22"/>
          <w:szCs w:val="22"/>
          <w:lang w:val="es-MX"/>
        </w:rPr>
        <w:lastRenderedPageBreak/>
        <w:t xml:space="preserve">II. </w:t>
      </w:r>
      <w:r w:rsidRPr="00092233">
        <w:rPr>
          <w:rFonts w:ascii="Arial" w:eastAsia="Arial" w:hAnsi="Arial" w:cs="Arial"/>
          <w:bCs/>
          <w:i/>
          <w:iCs/>
          <w:sz w:val="22"/>
          <w:szCs w:val="22"/>
          <w:lang w:val="es-MX"/>
        </w:rPr>
        <w:t xml:space="preserve">En los casos de divorcio o nulidad de matrimonio, cuando así lo determine el juez en la sentencia; </w:t>
      </w:r>
    </w:p>
    <w:p w14:paraId="1CB0C7FF"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p>
    <w:p w14:paraId="44F554F5"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r w:rsidRPr="00092233">
        <w:rPr>
          <w:rFonts w:ascii="Arial" w:eastAsia="Arial" w:hAnsi="Arial" w:cs="Arial"/>
          <w:b/>
          <w:bCs/>
          <w:i/>
          <w:iCs/>
          <w:sz w:val="22"/>
          <w:szCs w:val="22"/>
          <w:lang w:val="es-MX"/>
        </w:rPr>
        <w:t xml:space="preserve">III. </w:t>
      </w:r>
      <w:r w:rsidRPr="00092233">
        <w:rPr>
          <w:rFonts w:ascii="Arial" w:eastAsia="Arial" w:hAnsi="Arial" w:cs="Arial"/>
          <w:bCs/>
          <w:i/>
          <w:iCs/>
          <w:sz w:val="22"/>
          <w:szCs w:val="22"/>
          <w:lang w:val="es-MX"/>
        </w:rPr>
        <w:t xml:space="preserve">Cuando por las costumbres ilícitas de quien o quienes la ejercen, malos tratos o abandono de sus deberes, pueda comprometerse la salud, la seguridad o la moralidad de los descendientes; </w:t>
      </w:r>
    </w:p>
    <w:p w14:paraId="12C9143F"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p>
    <w:p w14:paraId="471A752D"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r w:rsidRPr="00092233">
        <w:rPr>
          <w:rFonts w:ascii="Arial" w:eastAsia="Arial" w:hAnsi="Arial" w:cs="Arial"/>
          <w:b/>
          <w:bCs/>
          <w:i/>
          <w:iCs/>
          <w:sz w:val="22"/>
          <w:szCs w:val="22"/>
          <w:lang w:val="es-MX"/>
        </w:rPr>
        <w:t xml:space="preserve">IV. </w:t>
      </w:r>
      <w:r w:rsidRPr="00092233">
        <w:rPr>
          <w:rFonts w:ascii="Arial" w:eastAsia="Arial" w:hAnsi="Arial" w:cs="Arial"/>
          <w:bCs/>
          <w:i/>
          <w:iCs/>
          <w:sz w:val="22"/>
          <w:szCs w:val="22"/>
          <w:lang w:val="es-MX"/>
        </w:rPr>
        <w:t xml:space="preserve">Cuando quien o quienes la ejerzan, dejen de convivir injustificadamente con las niñas, niños o adolescentes, los abandone o deje en custodia para su cuidado en algún centro asistencial público o privado o en casa particular, por más de sesenta días naturales y tratándose de expósitos, después de siete días naturales; </w:t>
      </w:r>
    </w:p>
    <w:p w14:paraId="5D0E1357"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p>
    <w:p w14:paraId="0008E233"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r w:rsidRPr="00092233">
        <w:rPr>
          <w:rFonts w:ascii="Arial" w:eastAsia="Arial" w:hAnsi="Arial" w:cs="Arial"/>
          <w:b/>
          <w:bCs/>
          <w:i/>
          <w:iCs/>
          <w:sz w:val="22"/>
          <w:szCs w:val="22"/>
          <w:lang w:val="es-MX"/>
        </w:rPr>
        <w:t xml:space="preserve">V. </w:t>
      </w:r>
      <w:r w:rsidRPr="00092233">
        <w:rPr>
          <w:rFonts w:ascii="Arial" w:eastAsia="Arial" w:hAnsi="Arial" w:cs="Arial"/>
          <w:bCs/>
          <w:i/>
          <w:iCs/>
          <w:sz w:val="22"/>
          <w:szCs w:val="22"/>
          <w:lang w:val="es-MX"/>
        </w:rPr>
        <w:t xml:space="preserve">Por la exposición o abandono que hicieren de sus descendientes los titulares de este derecho, siempre que se prolongue por más de dos meses, y </w:t>
      </w:r>
    </w:p>
    <w:p w14:paraId="6FDA8016" w14:textId="77777777" w:rsidR="00092233" w:rsidRPr="00092233" w:rsidRDefault="00092233" w:rsidP="00092233">
      <w:pPr>
        <w:spacing w:line="360" w:lineRule="auto"/>
        <w:ind w:firstLine="737"/>
        <w:jc w:val="both"/>
        <w:rPr>
          <w:rFonts w:ascii="Arial" w:eastAsia="Arial" w:hAnsi="Arial" w:cs="Arial"/>
          <w:bCs/>
          <w:i/>
          <w:iCs/>
          <w:sz w:val="22"/>
          <w:szCs w:val="22"/>
          <w:lang w:val="es-MX"/>
        </w:rPr>
      </w:pPr>
    </w:p>
    <w:p w14:paraId="4865AF1E" w14:textId="2C70C9BA" w:rsidR="00092233" w:rsidRPr="009E2B56" w:rsidRDefault="00092233" w:rsidP="00092233">
      <w:pPr>
        <w:spacing w:line="360" w:lineRule="auto"/>
        <w:ind w:firstLine="737"/>
        <w:jc w:val="both"/>
        <w:rPr>
          <w:rFonts w:ascii="Arial" w:eastAsia="Arial" w:hAnsi="Arial" w:cs="Arial"/>
          <w:bCs/>
          <w:i/>
          <w:iCs/>
          <w:sz w:val="22"/>
          <w:szCs w:val="22"/>
          <w:lang w:val="es-MX"/>
        </w:rPr>
      </w:pPr>
      <w:r w:rsidRPr="00092233">
        <w:rPr>
          <w:rFonts w:ascii="Arial" w:eastAsia="Arial" w:hAnsi="Arial" w:cs="Arial"/>
          <w:b/>
          <w:bCs/>
          <w:i/>
          <w:iCs/>
          <w:sz w:val="22"/>
          <w:szCs w:val="22"/>
          <w:lang w:val="es-MX"/>
        </w:rPr>
        <w:t xml:space="preserve">VI. </w:t>
      </w:r>
      <w:r w:rsidRPr="00092233">
        <w:rPr>
          <w:rFonts w:ascii="Arial" w:eastAsia="Arial" w:hAnsi="Arial" w:cs="Arial"/>
          <w:bCs/>
          <w:i/>
          <w:iCs/>
          <w:sz w:val="22"/>
          <w:szCs w:val="22"/>
          <w:lang w:val="es-MX"/>
        </w:rPr>
        <w:t>En los casos de violencia familiar cometida contra de las niñas, niños y adolescentes sujetas a la patria potestad</w:t>
      </w:r>
      <w:r w:rsidRPr="00092233">
        <w:rPr>
          <w:rFonts w:ascii="Arial" w:eastAsia="Arial" w:hAnsi="Arial" w:cs="Arial"/>
          <w:b/>
          <w:bCs/>
          <w:i/>
          <w:iCs/>
          <w:sz w:val="22"/>
          <w:szCs w:val="22"/>
          <w:lang w:val="es-MX"/>
        </w:rPr>
        <w:t>.</w:t>
      </w:r>
    </w:p>
    <w:p w14:paraId="065A13BD" w14:textId="067075B2" w:rsidR="009E2B56" w:rsidRDefault="009E2B56">
      <w:pPr>
        <w:spacing w:line="360" w:lineRule="auto"/>
        <w:ind w:firstLine="737"/>
        <w:jc w:val="both"/>
        <w:rPr>
          <w:rFonts w:ascii="Arial" w:eastAsia="Arial" w:hAnsi="Arial" w:cs="Arial"/>
          <w:bCs/>
          <w:sz w:val="24"/>
          <w:szCs w:val="24"/>
        </w:rPr>
      </w:pPr>
    </w:p>
    <w:p w14:paraId="3290A92D" w14:textId="2CF6F977" w:rsidR="009E2B56" w:rsidRDefault="00092233" w:rsidP="00092233">
      <w:pPr>
        <w:spacing w:line="360" w:lineRule="auto"/>
        <w:jc w:val="both"/>
        <w:rPr>
          <w:rFonts w:ascii="Arial" w:eastAsia="Arial" w:hAnsi="Arial" w:cs="Arial"/>
          <w:bCs/>
          <w:sz w:val="24"/>
          <w:szCs w:val="24"/>
          <w:lang w:val="es-MX"/>
        </w:rPr>
      </w:pPr>
      <w:r>
        <w:rPr>
          <w:rFonts w:ascii="Arial" w:eastAsia="Arial" w:hAnsi="Arial" w:cs="Arial"/>
          <w:bCs/>
          <w:sz w:val="24"/>
          <w:szCs w:val="24"/>
        </w:rPr>
        <w:tab/>
        <w:t xml:space="preserve">Que robustece y sustenta, que es facultad del juzgador determinar sobre la pérdida de la patria potestad en caso de la comisión de delitos graves o </w:t>
      </w:r>
      <w:r w:rsidRPr="00092233">
        <w:rPr>
          <w:rFonts w:ascii="Arial" w:eastAsia="Arial" w:hAnsi="Arial" w:cs="Arial"/>
          <w:bCs/>
          <w:sz w:val="24"/>
          <w:szCs w:val="24"/>
          <w:lang w:val="es-MX"/>
        </w:rPr>
        <w:t>cuando quien o quienes la ejercen son condenados expresamente a la pérdida de ese derecho</w:t>
      </w:r>
      <w:r>
        <w:rPr>
          <w:rFonts w:ascii="Arial" w:eastAsia="Arial" w:hAnsi="Arial" w:cs="Arial"/>
          <w:bCs/>
          <w:sz w:val="24"/>
          <w:szCs w:val="24"/>
          <w:lang w:val="es-MX"/>
        </w:rPr>
        <w:t>.</w:t>
      </w:r>
    </w:p>
    <w:p w14:paraId="19CD0B59" w14:textId="6A3902E3" w:rsidR="00092233" w:rsidRDefault="00092233" w:rsidP="00092233">
      <w:pPr>
        <w:spacing w:line="360" w:lineRule="auto"/>
        <w:jc w:val="both"/>
        <w:rPr>
          <w:rFonts w:ascii="Arial" w:eastAsia="Arial" w:hAnsi="Arial" w:cs="Arial"/>
          <w:bCs/>
          <w:sz w:val="24"/>
          <w:szCs w:val="24"/>
          <w:lang w:val="es-MX"/>
        </w:rPr>
      </w:pPr>
    </w:p>
    <w:p w14:paraId="35707D28" w14:textId="6F5ADD45" w:rsidR="00092233" w:rsidRDefault="00092233" w:rsidP="00092233">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ab/>
        <w:t>Por lo anterior, debemos tener en consideración lo dispuesto en l</w:t>
      </w:r>
      <w:r w:rsidRPr="00092233">
        <w:rPr>
          <w:rFonts w:ascii="Arial" w:eastAsia="Arial" w:hAnsi="Arial" w:cs="Arial"/>
          <w:bCs/>
          <w:sz w:val="24"/>
          <w:szCs w:val="24"/>
          <w:lang w:val="es-MX"/>
        </w:rPr>
        <w:t>a fracción I del apartado B del artículo 20 constitucional</w:t>
      </w:r>
      <w:r>
        <w:rPr>
          <w:rFonts w:ascii="Arial" w:eastAsia="Arial" w:hAnsi="Arial" w:cs="Arial"/>
          <w:bCs/>
          <w:sz w:val="24"/>
          <w:szCs w:val="24"/>
          <w:lang w:val="es-MX"/>
        </w:rPr>
        <w:t>, el cual</w:t>
      </w:r>
      <w:r w:rsidRPr="00092233">
        <w:rPr>
          <w:rFonts w:ascii="Arial" w:eastAsia="Arial" w:hAnsi="Arial" w:cs="Arial"/>
          <w:bCs/>
          <w:sz w:val="24"/>
          <w:szCs w:val="24"/>
          <w:lang w:val="es-MX"/>
        </w:rPr>
        <w:t xml:space="preserve"> señala que toda persona imputada tiene derecho “</w:t>
      </w:r>
      <w:r w:rsidRPr="00092233">
        <w:rPr>
          <w:rFonts w:ascii="Arial" w:eastAsia="Arial" w:hAnsi="Arial" w:cs="Arial"/>
          <w:bCs/>
          <w:i/>
          <w:iCs/>
          <w:sz w:val="24"/>
          <w:szCs w:val="24"/>
          <w:lang w:val="es-MX"/>
        </w:rPr>
        <w:t>a que se presuma su inocencia mientras no se declare su responsabilidad mediante sentencia emitida por el juez de la causa</w:t>
      </w:r>
      <w:r w:rsidRPr="00092233">
        <w:rPr>
          <w:rFonts w:ascii="Arial" w:eastAsia="Arial" w:hAnsi="Arial" w:cs="Arial"/>
          <w:bCs/>
          <w:sz w:val="24"/>
          <w:szCs w:val="24"/>
          <w:lang w:val="es-MX"/>
        </w:rPr>
        <w:t>”.</w:t>
      </w:r>
    </w:p>
    <w:p w14:paraId="6C2F9262" w14:textId="77777777" w:rsidR="00092233" w:rsidRPr="00092233" w:rsidRDefault="00092233" w:rsidP="00092233">
      <w:pPr>
        <w:spacing w:line="360" w:lineRule="auto"/>
        <w:jc w:val="both"/>
        <w:rPr>
          <w:rFonts w:ascii="Arial" w:eastAsia="Arial" w:hAnsi="Arial" w:cs="Arial"/>
          <w:bCs/>
          <w:sz w:val="24"/>
          <w:szCs w:val="24"/>
          <w:lang w:val="es-MX"/>
        </w:rPr>
      </w:pPr>
    </w:p>
    <w:p w14:paraId="6E9391E1" w14:textId="0BE78B24" w:rsidR="00092233" w:rsidRDefault="00092233" w:rsidP="008F2422">
      <w:pPr>
        <w:spacing w:line="360" w:lineRule="auto"/>
        <w:ind w:firstLine="720"/>
        <w:jc w:val="both"/>
        <w:rPr>
          <w:rFonts w:ascii="Arial" w:eastAsia="Arial" w:hAnsi="Arial" w:cs="Arial"/>
          <w:bCs/>
          <w:sz w:val="24"/>
          <w:szCs w:val="24"/>
          <w:lang w:val="es-MX"/>
        </w:rPr>
      </w:pPr>
      <w:r>
        <w:rPr>
          <w:rFonts w:ascii="Arial" w:eastAsia="Arial" w:hAnsi="Arial" w:cs="Arial"/>
          <w:bCs/>
          <w:sz w:val="24"/>
          <w:szCs w:val="24"/>
          <w:lang w:val="es-MX"/>
        </w:rPr>
        <w:lastRenderedPageBreak/>
        <w:t>Ya que, c</w:t>
      </w:r>
      <w:r w:rsidRPr="00092233">
        <w:rPr>
          <w:rFonts w:ascii="Arial" w:eastAsia="Arial" w:hAnsi="Arial" w:cs="Arial"/>
          <w:bCs/>
          <w:sz w:val="24"/>
          <w:szCs w:val="24"/>
          <w:lang w:val="es-MX"/>
        </w:rPr>
        <w:t xml:space="preserve">omo se sabe, uno de los principios básicos del derecho penal moderno y del derecho constitucional, en la medida en que tiene por objetivo preservar la libertad, es la presunción de inocencia. </w:t>
      </w:r>
    </w:p>
    <w:p w14:paraId="4CD1AD48" w14:textId="77777777" w:rsidR="008F2422" w:rsidRDefault="008F2422" w:rsidP="008F2422">
      <w:pPr>
        <w:spacing w:line="360" w:lineRule="auto"/>
        <w:ind w:firstLine="720"/>
        <w:jc w:val="both"/>
        <w:rPr>
          <w:rFonts w:ascii="Arial" w:eastAsia="Arial" w:hAnsi="Arial" w:cs="Arial"/>
          <w:bCs/>
          <w:sz w:val="24"/>
          <w:szCs w:val="24"/>
          <w:lang w:val="es-MX"/>
        </w:rPr>
      </w:pPr>
    </w:p>
    <w:p w14:paraId="377E2892" w14:textId="2E504B64" w:rsidR="00092233" w:rsidRDefault="00092233" w:rsidP="00092233">
      <w:pPr>
        <w:spacing w:line="360" w:lineRule="auto"/>
        <w:ind w:firstLine="720"/>
        <w:jc w:val="both"/>
        <w:rPr>
          <w:rFonts w:ascii="Arial" w:eastAsia="Arial" w:hAnsi="Arial" w:cs="Arial"/>
          <w:bCs/>
          <w:sz w:val="24"/>
          <w:szCs w:val="24"/>
          <w:lang w:val="es-MX"/>
        </w:rPr>
      </w:pPr>
      <w:r w:rsidRPr="00092233">
        <w:rPr>
          <w:rFonts w:ascii="Arial" w:eastAsia="Arial" w:hAnsi="Arial" w:cs="Arial"/>
          <w:bCs/>
          <w:sz w:val="24"/>
          <w:szCs w:val="24"/>
          <w:lang w:val="es-MX"/>
        </w:rPr>
        <w:t>Se trata de una cuestión central para cualquier análisis que se quiera hacer del sistema de derechos fundamentales que, en materia penal, rige en México.</w:t>
      </w:r>
    </w:p>
    <w:p w14:paraId="59690F79" w14:textId="77777777" w:rsidR="00092233" w:rsidRPr="00092233" w:rsidRDefault="00092233" w:rsidP="00092233">
      <w:pPr>
        <w:spacing w:line="360" w:lineRule="auto"/>
        <w:ind w:firstLine="720"/>
        <w:jc w:val="both"/>
        <w:rPr>
          <w:rFonts w:ascii="Arial" w:eastAsia="Arial" w:hAnsi="Arial" w:cs="Arial"/>
          <w:bCs/>
          <w:sz w:val="24"/>
          <w:szCs w:val="24"/>
          <w:lang w:val="es-MX"/>
        </w:rPr>
      </w:pPr>
    </w:p>
    <w:p w14:paraId="7DE735FD" w14:textId="65AAB88E" w:rsidR="00092233" w:rsidRPr="00092233" w:rsidRDefault="00092233" w:rsidP="00092233">
      <w:pPr>
        <w:spacing w:line="360" w:lineRule="auto"/>
        <w:ind w:firstLine="709"/>
        <w:jc w:val="both"/>
        <w:rPr>
          <w:rFonts w:ascii="Arial" w:eastAsia="Arial" w:hAnsi="Arial" w:cs="Arial"/>
          <w:bCs/>
          <w:sz w:val="24"/>
          <w:szCs w:val="24"/>
          <w:lang w:val="es-MX"/>
        </w:rPr>
      </w:pPr>
      <w:r>
        <w:rPr>
          <w:rFonts w:ascii="Arial" w:eastAsia="Arial" w:hAnsi="Arial" w:cs="Arial"/>
          <w:bCs/>
          <w:sz w:val="24"/>
          <w:szCs w:val="24"/>
          <w:lang w:val="es-MX"/>
        </w:rPr>
        <w:t>En este sentido l</w:t>
      </w:r>
      <w:r w:rsidRPr="00092233">
        <w:rPr>
          <w:rFonts w:ascii="Arial" w:eastAsia="Arial" w:hAnsi="Arial" w:cs="Arial"/>
          <w:bCs/>
          <w:sz w:val="24"/>
          <w:szCs w:val="24"/>
          <w:lang w:val="es-MX"/>
        </w:rPr>
        <w:t>a presunción de inocencia significa, para decirlo de forma sintética, que toda persona debe tenerse por inocente hasta que exista una sentencia firme de autoridad competente en la que se le considere responsable de la comisión de un delito.</w:t>
      </w:r>
    </w:p>
    <w:p w14:paraId="299FA211" w14:textId="617700C4" w:rsidR="00095773" w:rsidRDefault="00095773" w:rsidP="00092233">
      <w:pPr>
        <w:spacing w:line="360" w:lineRule="auto"/>
        <w:jc w:val="both"/>
        <w:rPr>
          <w:rFonts w:ascii="Arial" w:eastAsia="Arial" w:hAnsi="Arial" w:cs="Arial"/>
          <w:sz w:val="24"/>
          <w:szCs w:val="24"/>
        </w:rPr>
      </w:pPr>
    </w:p>
    <w:p w14:paraId="2D654F99" w14:textId="0953CBAE" w:rsidR="00092233" w:rsidRDefault="00092233" w:rsidP="00092233">
      <w:pPr>
        <w:spacing w:line="360" w:lineRule="auto"/>
        <w:jc w:val="both"/>
        <w:rPr>
          <w:rFonts w:ascii="Arial" w:eastAsia="Arial" w:hAnsi="Arial" w:cs="Arial"/>
          <w:sz w:val="24"/>
          <w:szCs w:val="24"/>
        </w:rPr>
      </w:pPr>
      <w:r>
        <w:rPr>
          <w:rFonts w:ascii="Arial" w:eastAsia="Arial" w:hAnsi="Arial" w:cs="Arial"/>
          <w:sz w:val="24"/>
          <w:szCs w:val="24"/>
        </w:rPr>
        <w:tab/>
        <w:t>Por lo tanto, no es constitucional establecer sanciones para aquellos que no reciban una sentencia firme por sus actos, de este modo, la primera parte del texto propuesto</w:t>
      </w:r>
      <w:r w:rsidR="00113FBA">
        <w:rPr>
          <w:rFonts w:ascii="Arial" w:eastAsia="Arial" w:hAnsi="Arial" w:cs="Arial"/>
          <w:sz w:val="24"/>
          <w:szCs w:val="24"/>
        </w:rPr>
        <w:t>, y que se refiere “</w:t>
      </w:r>
      <w:r w:rsidR="00113FBA" w:rsidRPr="00113FBA">
        <w:rPr>
          <w:rFonts w:ascii="Arial" w:eastAsia="Arial" w:hAnsi="Arial" w:cs="Arial"/>
          <w:i/>
          <w:iCs/>
          <w:sz w:val="24"/>
          <w:szCs w:val="24"/>
          <w:lang w:val="es-MX"/>
        </w:rPr>
        <w:t>Al que se le vincule a proceso por feminicidio, hombricidio u Homicidio en Razón del Parentesco o Relación, por lo que privo de la vida a su cónyuge, pareja sentimental, concubinario o vivía en unión libre y con quien compartía derechos de patria potestad, tutela, convivencia, guarda y custodia</w:t>
      </w:r>
      <w:r w:rsidR="00113FBA">
        <w:rPr>
          <w:rFonts w:ascii="Arial" w:eastAsia="Arial" w:hAnsi="Arial" w:cs="Arial"/>
          <w:sz w:val="24"/>
          <w:szCs w:val="24"/>
        </w:rPr>
        <w:t>” no tendría cabida en nuestro ordenamiento jurídico de forma armónica con todo lo anteriormente señalado.</w:t>
      </w:r>
    </w:p>
    <w:p w14:paraId="0B9F8A29" w14:textId="0283EE63" w:rsidR="00113FBA" w:rsidRDefault="00113FBA" w:rsidP="00092233">
      <w:pPr>
        <w:spacing w:line="360" w:lineRule="auto"/>
        <w:jc w:val="both"/>
        <w:rPr>
          <w:rFonts w:ascii="Arial" w:eastAsia="Arial" w:hAnsi="Arial" w:cs="Arial"/>
          <w:sz w:val="24"/>
          <w:szCs w:val="24"/>
        </w:rPr>
      </w:pPr>
    </w:p>
    <w:p w14:paraId="1A5CF4E1" w14:textId="0795EBFE" w:rsidR="00113FBA" w:rsidRDefault="00113FBA" w:rsidP="00092233">
      <w:pPr>
        <w:spacing w:line="360" w:lineRule="auto"/>
        <w:jc w:val="both"/>
        <w:rPr>
          <w:rFonts w:ascii="Arial" w:eastAsia="Arial" w:hAnsi="Arial" w:cs="Arial"/>
          <w:bCs/>
          <w:sz w:val="24"/>
          <w:szCs w:val="24"/>
          <w:lang w:val="es-MX"/>
        </w:rPr>
      </w:pPr>
      <w:r>
        <w:rPr>
          <w:rFonts w:ascii="Arial" w:eastAsia="Arial" w:hAnsi="Arial" w:cs="Arial"/>
          <w:sz w:val="24"/>
          <w:szCs w:val="24"/>
        </w:rPr>
        <w:tab/>
        <w:t>En este modo, podemos continuar con el análisis de la propuesta, tocando lo referente a lo propuesto de “</w:t>
      </w:r>
      <w:r w:rsidRPr="00092233">
        <w:rPr>
          <w:rFonts w:ascii="Arial" w:eastAsia="Arial" w:hAnsi="Arial" w:cs="Arial"/>
          <w:i/>
          <w:iCs/>
          <w:sz w:val="24"/>
          <w:szCs w:val="24"/>
          <w:lang w:val="es-MX"/>
        </w:rPr>
        <w:t>perderá, el derecho de la patria potestad</w:t>
      </w:r>
      <w:r>
        <w:rPr>
          <w:rFonts w:ascii="Arial" w:eastAsia="Arial" w:hAnsi="Arial" w:cs="Arial"/>
          <w:i/>
          <w:iCs/>
          <w:sz w:val="24"/>
          <w:szCs w:val="24"/>
          <w:lang w:val="es-MX"/>
        </w:rPr>
        <w:t xml:space="preserve">”, </w:t>
      </w:r>
      <w:r>
        <w:rPr>
          <w:rFonts w:ascii="Arial" w:eastAsia="Arial" w:hAnsi="Arial" w:cs="Arial"/>
          <w:sz w:val="24"/>
          <w:szCs w:val="24"/>
          <w:lang w:val="es-MX"/>
        </w:rPr>
        <w:t>y advirtiendo que, el artículo 308, en su fracción I del Código de Familia, mencionado líneas arriba, ya dispone que se pierde la patria potestad “</w:t>
      </w:r>
      <w:r w:rsidRPr="00092233">
        <w:rPr>
          <w:rFonts w:ascii="Arial" w:eastAsia="Arial" w:hAnsi="Arial" w:cs="Arial"/>
          <w:bCs/>
          <w:i/>
          <w:iCs/>
          <w:sz w:val="24"/>
          <w:szCs w:val="24"/>
          <w:lang w:val="es-MX"/>
        </w:rPr>
        <w:t xml:space="preserve">Cuando quien o quienes la ejercen son condenados expresamente a la pérdida de ese derecho, </w:t>
      </w:r>
      <w:r w:rsidRPr="00092233">
        <w:rPr>
          <w:rFonts w:ascii="Arial" w:eastAsia="Arial" w:hAnsi="Arial" w:cs="Arial"/>
          <w:b/>
          <w:i/>
          <w:iCs/>
          <w:sz w:val="24"/>
          <w:szCs w:val="24"/>
          <w:lang w:val="es-MX"/>
        </w:rPr>
        <w:t>o por la comisión de delitos graves</w:t>
      </w:r>
      <w:r>
        <w:rPr>
          <w:rFonts w:ascii="Arial" w:eastAsia="Arial" w:hAnsi="Arial" w:cs="Arial"/>
          <w:b/>
          <w:i/>
          <w:iCs/>
          <w:sz w:val="24"/>
          <w:szCs w:val="24"/>
          <w:lang w:val="es-MX"/>
        </w:rPr>
        <w:t>”</w:t>
      </w:r>
      <w:r>
        <w:rPr>
          <w:rFonts w:ascii="Arial" w:eastAsia="Arial" w:hAnsi="Arial" w:cs="Arial"/>
          <w:bCs/>
          <w:i/>
          <w:iCs/>
          <w:sz w:val="24"/>
          <w:szCs w:val="24"/>
          <w:lang w:val="es-MX"/>
        </w:rPr>
        <w:t xml:space="preserve">; </w:t>
      </w:r>
      <w:r w:rsidR="008F2422">
        <w:rPr>
          <w:rFonts w:ascii="Arial" w:eastAsia="Arial" w:hAnsi="Arial" w:cs="Arial"/>
          <w:bCs/>
          <w:sz w:val="24"/>
          <w:szCs w:val="24"/>
          <w:lang w:val="es-MX"/>
        </w:rPr>
        <w:t xml:space="preserve">por lo cual, </w:t>
      </w:r>
      <w:r>
        <w:rPr>
          <w:rFonts w:ascii="Arial" w:eastAsia="Arial" w:hAnsi="Arial" w:cs="Arial"/>
          <w:bCs/>
          <w:sz w:val="24"/>
          <w:szCs w:val="24"/>
          <w:lang w:val="es-MX"/>
        </w:rPr>
        <w:lastRenderedPageBreak/>
        <w:t>podemos determinar que tal pérdida del derecho a la patria potestad</w:t>
      </w:r>
      <w:r w:rsidR="008F2422">
        <w:rPr>
          <w:rFonts w:ascii="Arial" w:eastAsia="Arial" w:hAnsi="Arial" w:cs="Arial"/>
          <w:bCs/>
          <w:sz w:val="24"/>
          <w:szCs w:val="24"/>
          <w:lang w:val="es-MX"/>
        </w:rPr>
        <w:t>,</w:t>
      </w:r>
      <w:r>
        <w:rPr>
          <w:rFonts w:ascii="Arial" w:eastAsia="Arial" w:hAnsi="Arial" w:cs="Arial"/>
          <w:bCs/>
          <w:sz w:val="24"/>
          <w:szCs w:val="24"/>
          <w:lang w:val="es-MX"/>
        </w:rPr>
        <w:t xml:space="preserve"> ya se encuentra legislado en nuestro ordenamiento en materia familiar resultando redundante la inclusión de un texto que regule una situación ya establecida con anterioridad.</w:t>
      </w:r>
    </w:p>
    <w:p w14:paraId="1D8B2FF0" w14:textId="77777777" w:rsidR="008F2422" w:rsidRDefault="008F2422" w:rsidP="00092233">
      <w:pPr>
        <w:spacing w:line="360" w:lineRule="auto"/>
        <w:jc w:val="both"/>
        <w:rPr>
          <w:rFonts w:ascii="Arial" w:eastAsia="Arial" w:hAnsi="Arial" w:cs="Arial"/>
          <w:bCs/>
          <w:sz w:val="24"/>
          <w:szCs w:val="24"/>
          <w:lang w:val="es-MX"/>
        </w:rPr>
      </w:pPr>
    </w:p>
    <w:p w14:paraId="18A0426D" w14:textId="77C48A2D" w:rsidR="00113FBA" w:rsidRDefault="00113FBA" w:rsidP="008F2422">
      <w:pPr>
        <w:spacing w:line="360" w:lineRule="auto"/>
        <w:ind w:firstLine="720"/>
        <w:jc w:val="both"/>
        <w:rPr>
          <w:rFonts w:ascii="Arial" w:eastAsia="Arial" w:hAnsi="Arial" w:cs="Arial"/>
          <w:bCs/>
          <w:sz w:val="24"/>
          <w:szCs w:val="24"/>
          <w:lang w:val="es-MX"/>
        </w:rPr>
      </w:pPr>
      <w:r>
        <w:rPr>
          <w:rFonts w:ascii="Arial" w:eastAsia="Arial" w:hAnsi="Arial" w:cs="Arial"/>
          <w:bCs/>
          <w:sz w:val="24"/>
          <w:szCs w:val="24"/>
          <w:lang w:val="es-MX"/>
        </w:rPr>
        <w:t>De este modo, solo nos resta analizar la última parte de la redacción propuesta en la iniciativa, y e</w:t>
      </w:r>
      <w:r w:rsidR="008F2422">
        <w:rPr>
          <w:rFonts w:ascii="Arial" w:eastAsia="Arial" w:hAnsi="Arial" w:cs="Arial"/>
          <w:bCs/>
          <w:sz w:val="24"/>
          <w:szCs w:val="24"/>
          <w:lang w:val="es-MX"/>
        </w:rPr>
        <w:t>s</w:t>
      </w:r>
      <w:r>
        <w:rPr>
          <w:rFonts w:ascii="Arial" w:eastAsia="Arial" w:hAnsi="Arial" w:cs="Arial"/>
          <w:bCs/>
          <w:sz w:val="24"/>
          <w:szCs w:val="24"/>
          <w:lang w:val="es-MX"/>
        </w:rPr>
        <w:t xml:space="preserve"> la que se refiere a</w:t>
      </w:r>
      <w:r w:rsidR="008F2422">
        <w:rPr>
          <w:rFonts w:ascii="Arial" w:eastAsia="Arial" w:hAnsi="Arial" w:cs="Arial"/>
          <w:bCs/>
          <w:sz w:val="24"/>
          <w:szCs w:val="24"/>
          <w:lang w:val="es-MX"/>
        </w:rPr>
        <w:t>:</w:t>
      </w:r>
      <w:r>
        <w:rPr>
          <w:rFonts w:ascii="Arial" w:eastAsia="Arial" w:hAnsi="Arial" w:cs="Arial"/>
          <w:bCs/>
          <w:sz w:val="24"/>
          <w:szCs w:val="24"/>
          <w:lang w:val="es-MX"/>
        </w:rPr>
        <w:t xml:space="preserve"> “</w:t>
      </w:r>
      <w:r w:rsidRPr="00113FBA">
        <w:rPr>
          <w:rFonts w:ascii="Arial" w:eastAsia="Arial" w:hAnsi="Arial" w:cs="Arial"/>
          <w:bCs/>
          <w:i/>
          <w:iCs/>
          <w:sz w:val="24"/>
          <w:szCs w:val="24"/>
          <w:lang w:val="es-MX"/>
        </w:rPr>
        <w:t>le corresponderá a los abuelos la patria potestad, que sufrieron la pérdida del hijo o hija</w:t>
      </w:r>
      <w:r>
        <w:rPr>
          <w:rFonts w:ascii="Arial" w:eastAsia="Arial" w:hAnsi="Arial" w:cs="Arial"/>
          <w:bCs/>
          <w:i/>
          <w:iCs/>
          <w:sz w:val="24"/>
          <w:szCs w:val="24"/>
          <w:lang w:val="es-MX"/>
        </w:rPr>
        <w:t>”</w:t>
      </w:r>
      <w:r>
        <w:rPr>
          <w:rFonts w:ascii="Arial" w:eastAsia="Arial" w:hAnsi="Arial" w:cs="Arial"/>
          <w:bCs/>
          <w:sz w:val="24"/>
          <w:szCs w:val="24"/>
          <w:lang w:val="es-MX"/>
        </w:rPr>
        <w:t>; destacando que se propone la asignación del derecho de la patria potestad a los abuelos, que resultan ser familiares de la víctima en caso de la incidencia de homicidio o feminicidio entre quienes detentaban la patria potestad en controversia.</w:t>
      </w:r>
    </w:p>
    <w:p w14:paraId="36C72B44" w14:textId="11D39B62" w:rsidR="00113FBA" w:rsidRDefault="00113FBA" w:rsidP="00092233">
      <w:pPr>
        <w:spacing w:line="360" w:lineRule="auto"/>
        <w:jc w:val="both"/>
        <w:rPr>
          <w:rFonts w:ascii="Arial" w:eastAsia="Arial" w:hAnsi="Arial" w:cs="Arial"/>
          <w:bCs/>
          <w:sz w:val="24"/>
          <w:szCs w:val="24"/>
          <w:lang w:val="es-MX"/>
        </w:rPr>
      </w:pPr>
    </w:p>
    <w:p w14:paraId="7DFCC39B" w14:textId="02E87893" w:rsidR="00113FBA" w:rsidRDefault="00113FBA" w:rsidP="00092233">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ab/>
        <w:t xml:space="preserve">Y, toda vez que, ya se ha determinado </w:t>
      </w:r>
      <w:r w:rsidR="008F2422">
        <w:rPr>
          <w:rFonts w:ascii="Arial" w:eastAsia="Arial" w:hAnsi="Arial" w:cs="Arial"/>
          <w:bCs/>
          <w:sz w:val="24"/>
          <w:szCs w:val="24"/>
          <w:lang w:val="es-MX"/>
        </w:rPr>
        <w:t>que,</w:t>
      </w:r>
      <w:r>
        <w:rPr>
          <w:rFonts w:ascii="Arial" w:eastAsia="Arial" w:hAnsi="Arial" w:cs="Arial"/>
          <w:bCs/>
          <w:sz w:val="24"/>
          <w:szCs w:val="24"/>
          <w:lang w:val="es-MX"/>
        </w:rPr>
        <w:t xml:space="preserve"> en nuestra legislación, tal facultad de resolver le corresponde al juzgador, podemos afirmar, que, en cumplimiento al interés superior del menor, tendría cabida la posibilidad de </w:t>
      </w:r>
      <w:r w:rsidR="007F0A3E">
        <w:rPr>
          <w:rFonts w:ascii="Arial" w:eastAsia="Arial" w:hAnsi="Arial" w:cs="Arial"/>
          <w:bCs/>
          <w:sz w:val="24"/>
          <w:szCs w:val="24"/>
          <w:lang w:val="es-MX"/>
        </w:rPr>
        <w:t>considerar</w:t>
      </w:r>
      <w:r w:rsidR="008F2422">
        <w:rPr>
          <w:rFonts w:ascii="Arial" w:eastAsia="Arial" w:hAnsi="Arial" w:cs="Arial"/>
          <w:bCs/>
          <w:sz w:val="24"/>
          <w:szCs w:val="24"/>
          <w:lang w:val="es-MX"/>
        </w:rPr>
        <w:t xml:space="preserve"> la asignación de la patria potestad</w:t>
      </w:r>
      <w:r w:rsidR="007F0A3E">
        <w:rPr>
          <w:rFonts w:ascii="Arial" w:eastAsia="Arial" w:hAnsi="Arial" w:cs="Arial"/>
          <w:bCs/>
          <w:sz w:val="24"/>
          <w:szCs w:val="24"/>
          <w:lang w:val="es-MX"/>
        </w:rPr>
        <w:t xml:space="preserve"> a los familiares de la víctima de un delito en el que se haya sufrido la pérdida de la vida.</w:t>
      </w:r>
    </w:p>
    <w:p w14:paraId="1C1832C1" w14:textId="675FE4C9" w:rsidR="007F0A3E" w:rsidRDefault="007F0A3E" w:rsidP="00092233">
      <w:pPr>
        <w:spacing w:line="360" w:lineRule="auto"/>
        <w:jc w:val="both"/>
        <w:rPr>
          <w:rFonts w:ascii="Arial" w:eastAsia="Arial" w:hAnsi="Arial" w:cs="Arial"/>
          <w:bCs/>
          <w:sz w:val="24"/>
          <w:szCs w:val="24"/>
          <w:lang w:val="es-MX"/>
        </w:rPr>
      </w:pPr>
    </w:p>
    <w:p w14:paraId="64D8E895" w14:textId="2B666430" w:rsidR="007F0A3E" w:rsidRDefault="007F0A3E" w:rsidP="00092233">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ab/>
        <w:t>Lo anterior, en razón de que</w:t>
      </w:r>
      <w:r w:rsidR="008F2422">
        <w:rPr>
          <w:rFonts w:ascii="Arial" w:eastAsia="Arial" w:hAnsi="Arial" w:cs="Arial"/>
          <w:bCs/>
          <w:sz w:val="24"/>
          <w:szCs w:val="24"/>
          <w:lang w:val="es-MX"/>
        </w:rPr>
        <w:t>,</w:t>
      </w:r>
      <w:r>
        <w:rPr>
          <w:rFonts w:ascii="Arial" w:eastAsia="Arial" w:hAnsi="Arial" w:cs="Arial"/>
          <w:bCs/>
          <w:sz w:val="24"/>
          <w:szCs w:val="24"/>
          <w:lang w:val="es-MX"/>
        </w:rPr>
        <w:t xml:space="preserve"> si bien, no podemos asegurar </w:t>
      </w:r>
      <w:r w:rsidRPr="007F0A3E">
        <w:rPr>
          <w:rFonts w:ascii="Arial" w:eastAsia="Arial" w:hAnsi="Arial" w:cs="Arial"/>
          <w:bCs/>
          <w:i/>
          <w:iCs/>
          <w:sz w:val="24"/>
          <w:szCs w:val="24"/>
          <w:lang w:val="es-MX"/>
        </w:rPr>
        <w:t>a priori</w:t>
      </w:r>
      <w:r>
        <w:rPr>
          <w:rFonts w:ascii="Arial" w:eastAsia="Arial" w:hAnsi="Arial" w:cs="Arial"/>
          <w:bCs/>
          <w:sz w:val="24"/>
          <w:szCs w:val="24"/>
          <w:lang w:val="es-MX"/>
        </w:rPr>
        <w:t xml:space="preserve"> que los abuelos del menor, familiares del agresor, se puedan descartar por un hecho cometido por un tercero, en este caso, familiar suyo; sí se cuentan con las bases para determinar que mantenerse cerca de los familiares de un agresor, sería menos idóneo que considerar la asignación de la patria potestad a los familiares de quien no lo haya cometido.</w:t>
      </w:r>
    </w:p>
    <w:p w14:paraId="1EB48C76" w14:textId="0F7D5280" w:rsidR="007F0A3E" w:rsidRDefault="007F0A3E" w:rsidP="00092233">
      <w:pPr>
        <w:spacing w:line="360" w:lineRule="auto"/>
        <w:jc w:val="both"/>
        <w:rPr>
          <w:rFonts w:ascii="Arial" w:eastAsia="Arial" w:hAnsi="Arial" w:cs="Arial"/>
          <w:bCs/>
          <w:sz w:val="24"/>
          <w:szCs w:val="24"/>
          <w:lang w:val="es-MX"/>
        </w:rPr>
      </w:pPr>
    </w:p>
    <w:p w14:paraId="7B37490C" w14:textId="71525E1D" w:rsidR="007F0A3E" w:rsidRDefault="007F0A3E" w:rsidP="007F0A3E">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ab/>
        <w:t>Ya que e</w:t>
      </w:r>
      <w:r w:rsidRPr="007F0A3E">
        <w:rPr>
          <w:rFonts w:ascii="Arial" w:eastAsia="Arial" w:hAnsi="Arial" w:cs="Arial"/>
          <w:bCs/>
          <w:sz w:val="24"/>
          <w:szCs w:val="24"/>
          <w:lang w:val="es-MX"/>
        </w:rPr>
        <w:t xml:space="preserve">l buen desarrollo emocional, social, afectivo y psicológico de los menores, es la base para que los niños tengan una infancia sana y una adultez plena, </w:t>
      </w:r>
      <w:r w:rsidR="008F2422">
        <w:rPr>
          <w:rFonts w:ascii="Arial" w:eastAsia="Arial" w:hAnsi="Arial" w:cs="Arial"/>
          <w:bCs/>
          <w:sz w:val="24"/>
          <w:szCs w:val="24"/>
          <w:lang w:val="es-MX"/>
        </w:rPr>
        <w:t xml:space="preserve">al menos esto </w:t>
      </w:r>
      <w:r w:rsidRPr="007F0A3E">
        <w:rPr>
          <w:rFonts w:ascii="Arial" w:eastAsia="Arial" w:hAnsi="Arial" w:cs="Arial"/>
          <w:bCs/>
          <w:sz w:val="24"/>
          <w:szCs w:val="24"/>
          <w:lang w:val="es-MX"/>
        </w:rPr>
        <w:t xml:space="preserve">aseguró la médico especialista de los Servicios </w:t>
      </w:r>
      <w:r w:rsidRPr="007F0A3E">
        <w:rPr>
          <w:rFonts w:ascii="Arial" w:eastAsia="Arial" w:hAnsi="Arial" w:cs="Arial"/>
          <w:bCs/>
          <w:sz w:val="24"/>
          <w:szCs w:val="24"/>
          <w:lang w:val="es-MX"/>
        </w:rPr>
        <w:lastRenderedPageBreak/>
        <w:t>de Atención Psiquiátrica (SAP) de la Secretaría de Salud, Carmen Torres Mata.</w:t>
      </w:r>
    </w:p>
    <w:p w14:paraId="6EC37FE9" w14:textId="77777777" w:rsidR="007F0A3E" w:rsidRPr="007F0A3E" w:rsidRDefault="007F0A3E" w:rsidP="007F0A3E">
      <w:pPr>
        <w:spacing w:line="360" w:lineRule="auto"/>
        <w:jc w:val="both"/>
        <w:rPr>
          <w:rFonts w:ascii="Arial" w:eastAsia="Arial" w:hAnsi="Arial" w:cs="Arial"/>
          <w:bCs/>
          <w:sz w:val="24"/>
          <w:szCs w:val="24"/>
          <w:lang w:val="es-MX"/>
        </w:rPr>
      </w:pPr>
    </w:p>
    <w:p w14:paraId="27939903" w14:textId="50DAD739" w:rsidR="007F0A3E" w:rsidRPr="007F0A3E" w:rsidRDefault="008F2422" w:rsidP="007F0A3E">
      <w:pPr>
        <w:spacing w:line="360" w:lineRule="auto"/>
        <w:ind w:firstLine="720"/>
        <w:jc w:val="both"/>
        <w:rPr>
          <w:rFonts w:ascii="Arial" w:eastAsia="Arial" w:hAnsi="Arial" w:cs="Arial"/>
          <w:bCs/>
          <w:sz w:val="24"/>
          <w:szCs w:val="24"/>
          <w:lang w:val="es-MX"/>
        </w:rPr>
      </w:pPr>
      <w:r>
        <w:rPr>
          <w:rFonts w:ascii="Arial" w:eastAsia="Arial" w:hAnsi="Arial" w:cs="Arial"/>
          <w:bCs/>
          <w:sz w:val="24"/>
          <w:szCs w:val="24"/>
          <w:lang w:val="es-MX"/>
        </w:rPr>
        <w:t>La cual, e</w:t>
      </w:r>
      <w:r w:rsidR="007F0A3E" w:rsidRPr="007F0A3E">
        <w:rPr>
          <w:rFonts w:ascii="Arial" w:eastAsia="Arial" w:hAnsi="Arial" w:cs="Arial"/>
          <w:bCs/>
          <w:sz w:val="24"/>
          <w:szCs w:val="24"/>
          <w:lang w:val="es-MX"/>
        </w:rPr>
        <w:t>n el marco del Día del Niño</w:t>
      </w:r>
      <w:r w:rsidR="007F0A3E">
        <w:rPr>
          <w:rFonts w:ascii="Arial" w:eastAsia="Arial" w:hAnsi="Arial" w:cs="Arial"/>
          <w:bCs/>
          <w:sz w:val="24"/>
          <w:szCs w:val="24"/>
          <w:lang w:val="es-MX"/>
        </w:rPr>
        <w:t xml:space="preserve"> pasado</w:t>
      </w:r>
      <w:r w:rsidR="007F0A3E" w:rsidRPr="007F0A3E">
        <w:rPr>
          <w:rFonts w:ascii="Arial" w:eastAsia="Arial" w:hAnsi="Arial" w:cs="Arial"/>
          <w:bCs/>
          <w:sz w:val="24"/>
          <w:szCs w:val="24"/>
          <w:lang w:val="es-MX"/>
        </w:rPr>
        <w:t>, la especialista explicó que los padres son la primera fuente de amor hacia el menor y, a través del fortalecimiento de este vínculo, se establecen relaciones sanas en la etapa adulta.</w:t>
      </w:r>
      <w:r w:rsidR="007F0A3E">
        <w:rPr>
          <w:rFonts w:ascii="Arial" w:eastAsia="Arial" w:hAnsi="Arial" w:cs="Arial"/>
          <w:bCs/>
          <w:sz w:val="24"/>
          <w:szCs w:val="24"/>
          <w:lang w:val="es-MX"/>
        </w:rPr>
        <w:t xml:space="preserve"> </w:t>
      </w:r>
      <w:r w:rsidR="007F0A3E" w:rsidRPr="007F0A3E">
        <w:rPr>
          <w:rFonts w:ascii="Arial" w:eastAsia="Arial" w:hAnsi="Arial" w:cs="Arial"/>
          <w:bCs/>
          <w:sz w:val="24"/>
          <w:szCs w:val="24"/>
          <w:lang w:val="es-MX"/>
        </w:rPr>
        <w:t>Mencionó</w:t>
      </w:r>
      <w:r>
        <w:rPr>
          <w:rFonts w:ascii="Arial" w:eastAsia="Arial" w:hAnsi="Arial" w:cs="Arial"/>
          <w:bCs/>
          <w:sz w:val="24"/>
          <w:szCs w:val="24"/>
          <w:lang w:val="es-MX"/>
        </w:rPr>
        <w:t>,</w:t>
      </w:r>
      <w:r w:rsidR="007F0A3E" w:rsidRPr="007F0A3E">
        <w:rPr>
          <w:rFonts w:ascii="Arial" w:eastAsia="Arial" w:hAnsi="Arial" w:cs="Arial"/>
          <w:bCs/>
          <w:sz w:val="24"/>
          <w:szCs w:val="24"/>
          <w:lang w:val="es-MX"/>
        </w:rPr>
        <w:t xml:space="preserve"> que es fundamental la comunicación verbal y no verbal con los menores, además de las muestras de cariño durante toda la infancia.</w:t>
      </w:r>
    </w:p>
    <w:p w14:paraId="086CB693" w14:textId="77777777" w:rsidR="007F0A3E" w:rsidRDefault="007F0A3E" w:rsidP="007F0A3E">
      <w:pPr>
        <w:spacing w:line="360" w:lineRule="auto"/>
        <w:jc w:val="both"/>
        <w:rPr>
          <w:rFonts w:ascii="Arial" w:eastAsia="Arial" w:hAnsi="Arial" w:cs="Arial"/>
          <w:bCs/>
          <w:sz w:val="24"/>
          <w:szCs w:val="24"/>
          <w:lang w:val="es-MX"/>
        </w:rPr>
      </w:pPr>
    </w:p>
    <w:p w14:paraId="6461BFD6" w14:textId="768EEEBB" w:rsidR="007F0A3E" w:rsidRPr="007F0A3E" w:rsidRDefault="007F0A3E" w:rsidP="007F0A3E">
      <w:pPr>
        <w:spacing w:line="360" w:lineRule="auto"/>
        <w:ind w:firstLine="709"/>
        <w:jc w:val="both"/>
        <w:rPr>
          <w:rFonts w:ascii="Arial" w:eastAsia="Arial" w:hAnsi="Arial" w:cs="Arial"/>
          <w:bCs/>
          <w:sz w:val="24"/>
          <w:szCs w:val="24"/>
          <w:lang w:val="es-MX"/>
        </w:rPr>
      </w:pPr>
      <w:r w:rsidRPr="007F0A3E">
        <w:rPr>
          <w:rFonts w:ascii="Arial" w:eastAsia="Arial" w:hAnsi="Arial" w:cs="Arial"/>
          <w:bCs/>
          <w:sz w:val="24"/>
          <w:szCs w:val="24"/>
          <w:lang w:val="es-MX"/>
        </w:rPr>
        <w:t xml:space="preserve">La especialista de los Servicios de Atención Psiquiátrica </w:t>
      </w:r>
      <w:r w:rsidR="008F2422">
        <w:rPr>
          <w:rFonts w:ascii="Arial" w:eastAsia="Arial" w:hAnsi="Arial" w:cs="Arial"/>
          <w:bCs/>
          <w:sz w:val="24"/>
          <w:szCs w:val="24"/>
          <w:lang w:val="es-MX"/>
        </w:rPr>
        <w:t xml:space="preserve">también </w:t>
      </w:r>
      <w:r w:rsidRPr="007F0A3E">
        <w:rPr>
          <w:rFonts w:ascii="Arial" w:eastAsia="Arial" w:hAnsi="Arial" w:cs="Arial"/>
          <w:bCs/>
          <w:sz w:val="24"/>
          <w:szCs w:val="24"/>
          <w:lang w:val="es-MX"/>
        </w:rPr>
        <w:t>dijo que las relaciones sanas con la familia, amigos y compañeros permiten al menor sentirse seguro y tener conciencia de sus propias emociones. “Si uno crea vínculos fuertes y saludables, esta estructura se repite en relaciones posteriores” como la elección de pareja” añadió.</w:t>
      </w:r>
    </w:p>
    <w:p w14:paraId="55D2C4DA" w14:textId="150953FB" w:rsidR="007F0A3E" w:rsidRPr="00113FBA" w:rsidRDefault="007F0A3E" w:rsidP="00092233">
      <w:pPr>
        <w:spacing w:line="360" w:lineRule="auto"/>
        <w:jc w:val="both"/>
        <w:rPr>
          <w:rFonts w:ascii="Arial" w:eastAsia="Arial" w:hAnsi="Arial" w:cs="Arial"/>
          <w:bCs/>
          <w:sz w:val="24"/>
          <w:szCs w:val="24"/>
        </w:rPr>
      </w:pPr>
    </w:p>
    <w:p w14:paraId="56DEC1F5" w14:textId="7CF74BEB" w:rsidR="00C47357" w:rsidRDefault="007F0A3E" w:rsidP="007F0A3E">
      <w:pPr>
        <w:spacing w:line="360" w:lineRule="auto"/>
        <w:ind w:firstLine="709"/>
        <w:jc w:val="both"/>
        <w:rPr>
          <w:rFonts w:ascii="Arial" w:eastAsia="Arial" w:hAnsi="Arial" w:cs="Arial"/>
          <w:sz w:val="24"/>
          <w:szCs w:val="24"/>
        </w:rPr>
      </w:pPr>
      <w:r>
        <w:rPr>
          <w:rFonts w:ascii="Arial" w:eastAsia="Arial" w:hAnsi="Arial" w:cs="Arial"/>
          <w:sz w:val="24"/>
          <w:szCs w:val="24"/>
        </w:rPr>
        <w:t>En este aspecto, debemos considerar que l</w:t>
      </w:r>
      <w:r w:rsidRPr="007F0A3E">
        <w:rPr>
          <w:rFonts w:ascii="Arial" w:eastAsia="Arial" w:hAnsi="Arial" w:cs="Arial"/>
          <w:sz w:val="24"/>
          <w:szCs w:val="24"/>
        </w:rPr>
        <w:t>a educación es un proceso largo, donde los padres juegan un papel fundamental. Si se quiere educar a un hijo asertivo y pleno, los padres deben de ser el primer ejemplo a través de su conducta.</w:t>
      </w:r>
    </w:p>
    <w:p w14:paraId="47058856" w14:textId="3A4C1FB0" w:rsidR="007F0A3E" w:rsidRDefault="007F0A3E" w:rsidP="00252E1D">
      <w:pPr>
        <w:spacing w:line="360" w:lineRule="auto"/>
        <w:jc w:val="both"/>
        <w:rPr>
          <w:rFonts w:ascii="Arial" w:eastAsia="Arial" w:hAnsi="Arial" w:cs="Arial"/>
          <w:sz w:val="24"/>
          <w:szCs w:val="24"/>
        </w:rPr>
      </w:pPr>
    </w:p>
    <w:p w14:paraId="1568719D" w14:textId="0C42B80E" w:rsidR="007F0A3E" w:rsidRDefault="007F0A3E" w:rsidP="00BD2994">
      <w:pPr>
        <w:spacing w:line="360" w:lineRule="auto"/>
        <w:jc w:val="both"/>
        <w:rPr>
          <w:rFonts w:ascii="Arial" w:eastAsia="Arial" w:hAnsi="Arial" w:cs="Arial"/>
          <w:sz w:val="24"/>
          <w:szCs w:val="24"/>
        </w:rPr>
      </w:pPr>
      <w:r>
        <w:rPr>
          <w:rFonts w:ascii="Arial" w:eastAsia="Arial" w:hAnsi="Arial" w:cs="Arial"/>
          <w:sz w:val="24"/>
          <w:szCs w:val="24"/>
        </w:rPr>
        <w:tab/>
        <w:t>Por lo que, el ejemplo que se debe considerar a ser replicado</w:t>
      </w:r>
      <w:r w:rsidR="008F2422">
        <w:rPr>
          <w:rFonts w:ascii="Arial" w:eastAsia="Arial" w:hAnsi="Arial" w:cs="Arial"/>
          <w:sz w:val="24"/>
          <w:szCs w:val="24"/>
        </w:rPr>
        <w:t xml:space="preserve"> en nuestra sociedad</w:t>
      </w:r>
      <w:r>
        <w:rPr>
          <w:rFonts w:ascii="Arial" w:eastAsia="Arial" w:hAnsi="Arial" w:cs="Arial"/>
          <w:sz w:val="24"/>
          <w:szCs w:val="24"/>
        </w:rPr>
        <w:t xml:space="preserve">, no es el de quien haya cometido una agresión </w:t>
      </w:r>
      <w:r w:rsidR="00BD2994">
        <w:rPr>
          <w:rFonts w:ascii="Arial" w:eastAsia="Arial" w:hAnsi="Arial" w:cs="Arial"/>
          <w:sz w:val="24"/>
          <w:szCs w:val="24"/>
        </w:rPr>
        <w:t>y,</w:t>
      </w:r>
      <w:r>
        <w:rPr>
          <w:rFonts w:ascii="Arial" w:eastAsia="Arial" w:hAnsi="Arial" w:cs="Arial"/>
          <w:sz w:val="24"/>
          <w:szCs w:val="24"/>
        </w:rPr>
        <w:t xml:space="preserve"> por tanto, </w:t>
      </w:r>
      <w:r>
        <w:rPr>
          <w:rFonts w:ascii="Arial" w:eastAsia="Arial" w:hAnsi="Arial" w:cs="Arial"/>
          <w:sz w:val="24"/>
          <w:szCs w:val="24"/>
          <w:lang w:val="es-MX"/>
        </w:rPr>
        <w:t>e</w:t>
      </w:r>
      <w:r w:rsidRPr="007F0A3E">
        <w:rPr>
          <w:rFonts w:ascii="Arial" w:eastAsia="Arial" w:hAnsi="Arial" w:cs="Arial"/>
          <w:sz w:val="24"/>
          <w:szCs w:val="24"/>
          <w:lang w:val="es-MX"/>
        </w:rPr>
        <w:t xml:space="preserve">n caso de feminicidio u homicidio entre quienes compartan la </w:t>
      </w:r>
      <w:r w:rsidR="008F2422">
        <w:rPr>
          <w:rFonts w:ascii="Arial" w:eastAsia="Arial" w:hAnsi="Arial" w:cs="Arial"/>
          <w:sz w:val="24"/>
          <w:szCs w:val="24"/>
          <w:lang w:val="es-MX"/>
        </w:rPr>
        <w:t>p</w:t>
      </w:r>
      <w:r w:rsidRPr="007F0A3E">
        <w:rPr>
          <w:rFonts w:ascii="Arial" w:eastAsia="Arial" w:hAnsi="Arial" w:cs="Arial"/>
          <w:sz w:val="24"/>
          <w:szCs w:val="24"/>
          <w:lang w:val="es-MX"/>
        </w:rPr>
        <w:t xml:space="preserve">atria </w:t>
      </w:r>
      <w:r w:rsidR="008F2422">
        <w:rPr>
          <w:rFonts w:ascii="Arial" w:eastAsia="Arial" w:hAnsi="Arial" w:cs="Arial"/>
          <w:sz w:val="24"/>
          <w:szCs w:val="24"/>
          <w:lang w:val="es-MX"/>
        </w:rPr>
        <w:t>p</w:t>
      </w:r>
      <w:r w:rsidRPr="007F0A3E">
        <w:rPr>
          <w:rFonts w:ascii="Arial" w:eastAsia="Arial" w:hAnsi="Arial" w:cs="Arial"/>
          <w:sz w:val="24"/>
          <w:szCs w:val="24"/>
          <w:lang w:val="es-MX"/>
        </w:rPr>
        <w:t xml:space="preserve">otestad de un menor de edad, el juez también </w:t>
      </w:r>
      <w:r w:rsidR="008F2422">
        <w:rPr>
          <w:rFonts w:ascii="Arial" w:eastAsia="Arial" w:hAnsi="Arial" w:cs="Arial"/>
          <w:sz w:val="24"/>
          <w:szCs w:val="24"/>
          <w:lang w:val="es-MX"/>
        </w:rPr>
        <w:t xml:space="preserve">podría </w:t>
      </w:r>
      <w:r w:rsidRPr="007F0A3E">
        <w:rPr>
          <w:rFonts w:ascii="Arial" w:eastAsia="Arial" w:hAnsi="Arial" w:cs="Arial"/>
          <w:sz w:val="24"/>
          <w:szCs w:val="24"/>
          <w:lang w:val="es-MX"/>
        </w:rPr>
        <w:t>considera</w:t>
      </w:r>
      <w:r w:rsidR="008F2422">
        <w:rPr>
          <w:rFonts w:ascii="Arial" w:eastAsia="Arial" w:hAnsi="Arial" w:cs="Arial"/>
          <w:sz w:val="24"/>
          <w:szCs w:val="24"/>
          <w:lang w:val="es-MX"/>
        </w:rPr>
        <w:t>r</w:t>
      </w:r>
      <w:r w:rsidRPr="007F0A3E">
        <w:rPr>
          <w:rFonts w:ascii="Arial" w:eastAsia="Arial" w:hAnsi="Arial" w:cs="Arial"/>
          <w:sz w:val="24"/>
          <w:szCs w:val="24"/>
          <w:lang w:val="es-MX"/>
        </w:rPr>
        <w:t xml:space="preserve"> la asignación de esta, en preferencia a los familiares de la víctima, </w:t>
      </w:r>
      <w:r w:rsidR="00BD2994">
        <w:rPr>
          <w:rFonts w:ascii="Arial" w:eastAsia="Arial" w:hAnsi="Arial" w:cs="Arial"/>
          <w:sz w:val="24"/>
          <w:szCs w:val="24"/>
          <w:lang w:val="es-MX"/>
        </w:rPr>
        <w:t>primeramente, hacia los abuelos, y a falta de estos, considerar incluso a los hermanos de la víctima.</w:t>
      </w:r>
    </w:p>
    <w:p w14:paraId="7408F5D9" w14:textId="16CC800B" w:rsidR="007F0A3E" w:rsidRDefault="007F0A3E" w:rsidP="00252E1D">
      <w:pPr>
        <w:spacing w:line="360" w:lineRule="auto"/>
        <w:jc w:val="both"/>
        <w:rPr>
          <w:rFonts w:ascii="Arial" w:eastAsia="Arial" w:hAnsi="Arial" w:cs="Arial"/>
          <w:sz w:val="24"/>
          <w:szCs w:val="24"/>
        </w:rPr>
      </w:pPr>
    </w:p>
    <w:p w14:paraId="3E58E35D" w14:textId="77777777" w:rsidR="007F0A3E" w:rsidRDefault="007F0A3E" w:rsidP="00252E1D">
      <w:pPr>
        <w:spacing w:line="360" w:lineRule="auto"/>
        <w:jc w:val="both"/>
        <w:rPr>
          <w:rFonts w:ascii="Arial" w:eastAsia="Arial" w:hAnsi="Arial" w:cs="Arial"/>
          <w:sz w:val="24"/>
          <w:szCs w:val="24"/>
        </w:rPr>
      </w:pPr>
    </w:p>
    <w:p w14:paraId="7793A7EF" w14:textId="74047655" w:rsidR="00B74CC7" w:rsidRDefault="00D3343E">
      <w:pPr>
        <w:spacing w:line="360" w:lineRule="auto"/>
        <w:ind w:firstLine="709"/>
        <w:jc w:val="both"/>
        <w:rPr>
          <w:rFonts w:ascii="Arial" w:eastAsia="Arial" w:hAnsi="Arial" w:cs="Arial"/>
          <w:bCs/>
          <w:sz w:val="24"/>
          <w:szCs w:val="24"/>
        </w:rPr>
      </w:pPr>
      <w:r>
        <w:rPr>
          <w:rFonts w:ascii="Arial" w:eastAsia="Arial" w:hAnsi="Arial" w:cs="Arial"/>
          <w:b/>
          <w:sz w:val="24"/>
          <w:szCs w:val="24"/>
        </w:rPr>
        <w:lastRenderedPageBreak/>
        <w:t>CUARTA</w:t>
      </w:r>
      <w:r w:rsidR="00C47357">
        <w:rPr>
          <w:rFonts w:ascii="Arial" w:eastAsia="Arial" w:hAnsi="Arial" w:cs="Arial"/>
          <w:b/>
          <w:sz w:val="24"/>
          <w:szCs w:val="24"/>
        </w:rPr>
        <w:t xml:space="preserve">.- </w:t>
      </w:r>
      <w:r w:rsidR="00C47357">
        <w:rPr>
          <w:rFonts w:ascii="Arial" w:eastAsia="Arial" w:hAnsi="Arial" w:cs="Arial"/>
          <w:bCs/>
          <w:sz w:val="24"/>
          <w:szCs w:val="24"/>
        </w:rPr>
        <w:t>Por lo que, con la finalidad de aterrizar el análisis en cuestión, es necesario señalar, que de la</w:t>
      </w:r>
      <w:r w:rsidR="00BD2994">
        <w:rPr>
          <w:rFonts w:ascii="Arial" w:eastAsia="Arial" w:hAnsi="Arial" w:cs="Arial"/>
          <w:bCs/>
          <w:sz w:val="24"/>
          <w:szCs w:val="24"/>
        </w:rPr>
        <w:t xml:space="preserve"> in</w:t>
      </w:r>
      <w:r>
        <w:rPr>
          <w:rFonts w:ascii="Arial" w:eastAsia="Arial" w:hAnsi="Arial" w:cs="Arial"/>
          <w:bCs/>
          <w:sz w:val="24"/>
          <w:szCs w:val="24"/>
        </w:rPr>
        <w:t>i</w:t>
      </w:r>
      <w:r w:rsidR="00BD2994">
        <w:rPr>
          <w:rFonts w:ascii="Arial" w:eastAsia="Arial" w:hAnsi="Arial" w:cs="Arial"/>
          <w:bCs/>
          <w:sz w:val="24"/>
          <w:szCs w:val="24"/>
        </w:rPr>
        <w:t>ciativa</w:t>
      </w:r>
      <w:r w:rsidR="00C47357">
        <w:rPr>
          <w:rFonts w:ascii="Arial" w:eastAsia="Arial" w:hAnsi="Arial" w:cs="Arial"/>
          <w:bCs/>
          <w:sz w:val="24"/>
          <w:szCs w:val="24"/>
        </w:rPr>
        <w:t xml:space="preserve"> </w:t>
      </w:r>
      <w:r w:rsidR="00BD2994" w:rsidRPr="00BD2994">
        <w:rPr>
          <w:rFonts w:ascii="Arial" w:eastAsia="Arial" w:hAnsi="Arial" w:cs="Arial"/>
          <w:bCs/>
          <w:sz w:val="24"/>
          <w:szCs w:val="24"/>
        </w:rPr>
        <w:t xml:space="preserve">que propone </w:t>
      </w:r>
      <w:r w:rsidR="00BD2994" w:rsidRPr="00BD2994">
        <w:rPr>
          <w:rFonts w:ascii="Arial" w:eastAsia="Arial" w:hAnsi="Arial" w:cs="Arial"/>
          <w:bCs/>
          <w:sz w:val="24"/>
          <w:szCs w:val="24"/>
          <w:lang w:val="es-MX"/>
        </w:rPr>
        <w:t>la adición del artículo 278 bis, y de la fracción VII al artículo 308, ambos del Código de Familia para el Estado de Yucatán; así como la adición del artículo 394 septies al Código Penal del Estado</w:t>
      </w:r>
      <w:r w:rsidR="008B3811">
        <w:rPr>
          <w:rFonts w:ascii="Arial" w:eastAsia="Arial" w:hAnsi="Arial" w:cs="Arial"/>
          <w:bCs/>
          <w:sz w:val="24"/>
          <w:szCs w:val="24"/>
        </w:rPr>
        <w:t xml:space="preserve">, resulta más adecuado por técnica legislativa, </w:t>
      </w:r>
      <w:r w:rsidR="008B3811" w:rsidRPr="00B74CC7">
        <w:rPr>
          <w:rFonts w:ascii="Arial" w:eastAsia="Arial" w:hAnsi="Arial" w:cs="Arial"/>
          <w:b/>
          <w:sz w:val="24"/>
          <w:szCs w:val="24"/>
        </w:rPr>
        <w:t xml:space="preserve">modificar </w:t>
      </w:r>
      <w:r w:rsidR="00B74CC7" w:rsidRPr="00B74CC7">
        <w:rPr>
          <w:rFonts w:ascii="Arial" w:eastAsia="Arial" w:hAnsi="Arial" w:cs="Arial"/>
          <w:b/>
          <w:sz w:val="24"/>
          <w:szCs w:val="24"/>
        </w:rPr>
        <w:t xml:space="preserve">solo </w:t>
      </w:r>
      <w:r w:rsidR="008B3811" w:rsidRPr="00B74CC7">
        <w:rPr>
          <w:rFonts w:ascii="Arial" w:eastAsia="Arial" w:hAnsi="Arial" w:cs="Arial"/>
          <w:b/>
          <w:sz w:val="24"/>
          <w:szCs w:val="24"/>
        </w:rPr>
        <w:t>el precepto vigente</w:t>
      </w:r>
      <w:r w:rsidR="00BD2994" w:rsidRPr="00B74CC7">
        <w:rPr>
          <w:rFonts w:ascii="Arial" w:eastAsia="Arial" w:hAnsi="Arial" w:cs="Arial"/>
          <w:b/>
          <w:sz w:val="24"/>
          <w:szCs w:val="24"/>
        </w:rPr>
        <w:t xml:space="preserve"> contenido en el artículo 278</w:t>
      </w:r>
      <w:r w:rsidR="00BD2994">
        <w:rPr>
          <w:rFonts w:ascii="Arial" w:eastAsia="Arial" w:hAnsi="Arial" w:cs="Arial"/>
          <w:bCs/>
          <w:sz w:val="24"/>
          <w:szCs w:val="24"/>
        </w:rPr>
        <w:t xml:space="preserve">, que dispone lo conducente sobre las personas a las que les corresponde el ejercicio de la </w:t>
      </w:r>
      <w:r w:rsidR="008F2422">
        <w:rPr>
          <w:rFonts w:ascii="Arial" w:eastAsia="Arial" w:hAnsi="Arial" w:cs="Arial"/>
          <w:bCs/>
          <w:sz w:val="24"/>
          <w:szCs w:val="24"/>
        </w:rPr>
        <w:t>p</w:t>
      </w:r>
      <w:r w:rsidR="00BD2994">
        <w:rPr>
          <w:rFonts w:ascii="Arial" w:eastAsia="Arial" w:hAnsi="Arial" w:cs="Arial"/>
          <w:bCs/>
          <w:sz w:val="24"/>
          <w:szCs w:val="24"/>
        </w:rPr>
        <w:t xml:space="preserve">atria </w:t>
      </w:r>
      <w:r w:rsidR="008F2422">
        <w:rPr>
          <w:rFonts w:ascii="Arial" w:eastAsia="Arial" w:hAnsi="Arial" w:cs="Arial"/>
          <w:bCs/>
          <w:sz w:val="24"/>
          <w:szCs w:val="24"/>
        </w:rPr>
        <w:t>p</w:t>
      </w:r>
      <w:r w:rsidR="00BD2994">
        <w:rPr>
          <w:rFonts w:ascii="Arial" w:eastAsia="Arial" w:hAnsi="Arial" w:cs="Arial"/>
          <w:bCs/>
          <w:sz w:val="24"/>
          <w:szCs w:val="24"/>
        </w:rPr>
        <w:t>otestad</w:t>
      </w:r>
      <w:r w:rsidR="00B74CC7">
        <w:rPr>
          <w:rFonts w:ascii="Arial" w:eastAsia="Arial" w:hAnsi="Arial" w:cs="Arial"/>
          <w:bCs/>
          <w:sz w:val="24"/>
          <w:szCs w:val="24"/>
        </w:rPr>
        <w:t>.</w:t>
      </w:r>
    </w:p>
    <w:p w14:paraId="397065A2" w14:textId="77777777" w:rsidR="00B74CC7" w:rsidRDefault="00B74CC7">
      <w:pPr>
        <w:spacing w:line="360" w:lineRule="auto"/>
        <w:ind w:firstLine="709"/>
        <w:jc w:val="both"/>
        <w:rPr>
          <w:rFonts w:ascii="Arial" w:eastAsia="Arial" w:hAnsi="Arial" w:cs="Arial"/>
          <w:bCs/>
          <w:sz w:val="24"/>
          <w:szCs w:val="24"/>
        </w:rPr>
      </w:pPr>
    </w:p>
    <w:p w14:paraId="1367F85E" w14:textId="6CAAFA06" w:rsidR="008474D9" w:rsidRDefault="00B74CC7">
      <w:pPr>
        <w:spacing w:line="360" w:lineRule="auto"/>
        <w:ind w:firstLine="709"/>
        <w:jc w:val="both"/>
        <w:rPr>
          <w:rFonts w:ascii="Arial" w:eastAsia="Arial" w:hAnsi="Arial" w:cs="Arial"/>
          <w:bCs/>
          <w:sz w:val="24"/>
          <w:szCs w:val="24"/>
        </w:rPr>
      </w:pPr>
      <w:r>
        <w:rPr>
          <w:rFonts w:ascii="Arial" w:eastAsia="Arial" w:hAnsi="Arial" w:cs="Arial"/>
          <w:bCs/>
          <w:sz w:val="24"/>
          <w:szCs w:val="24"/>
        </w:rPr>
        <w:t>Lo anterior,</w:t>
      </w:r>
      <w:r w:rsidR="00BD2994">
        <w:rPr>
          <w:rFonts w:ascii="Arial" w:eastAsia="Arial" w:hAnsi="Arial" w:cs="Arial"/>
          <w:bCs/>
          <w:sz w:val="24"/>
          <w:szCs w:val="24"/>
        </w:rPr>
        <w:t xml:space="preserve"> para insertar </w:t>
      </w:r>
      <w:r>
        <w:rPr>
          <w:rFonts w:ascii="Arial" w:eastAsia="Arial" w:hAnsi="Arial" w:cs="Arial"/>
          <w:bCs/>
          <w:sz w:val="24"/>
          <w:szCs w:val="24"/>
        </w:rPr>
        <w:t xml:space="preserve">solo </w:t>
      </w:r>
      <w:r w:rsidR="00BD2994">
        <w:rPr>
          <w:rFonts w:ascii="Arial" w:eastAsia="Arial" w:hAnsi="Arial" w:cs="Arial"/>
          <w:bCs/>
          <w:sz w:val="24"/>
          <w:szCs w:val="24"/>
        </w:rPr>
        <w:t>un párrafo adicional que rescate el espíritu de la iniciativa</w:t>
      </w:r>
      <w:r w:rsidR="00783395">
        <w:rPr>
          <w:rFonts w:ascii="Arial" w:eastAsia="Arial" w:hAnsi="Arial" w:cs="Arial"/>
          <w:bCs/>
          <w:sz w:val="24"/>
          <w:szCs w:val="24"/>
        </w:rPr>
        <w:t>,</w:t>
      </w:r>
      <w:r w:rsidR="008B3811">
        <w:rPr>
          <w:rFonts w:ascii="Arial" w:eastAsia="Arial" w:hAnsi="Arial" w:cs="Arial"/>
          <w:bCs/>
          <w:sz w:val="24"/>
          <w:szCs w:val="24"/>
        </w:rPr>
        <w:t xml:space="preserve"> </w:t>
      </w:r>
      <w:r>
        <w:rPr>
          <w:rFonts w:ascii="Arial" w:eastAsia="Arial" w:hAnsi="Arial" w:cs="Arial"/>
          <w:bCs/>
          <w:sz w:val="24"/>
          <w:szCs w:val="24"/>
        </w:rPr>
        <w:t xml:space="preserve">lo cual </w:t>
      </w:r>
      <w:r w:rsidR="008B3811">
        <w:rPr>
          <w:rFonts w:ascii="Arial" w:eastAsia="Arial" w:hAnsi="Arial" w:cs="Arial"/>
          <w:bCs/>
          <w:sz w:val="24"/>
          <w:szCs w:val="24"/>
        </w:rPr>
        <w:t xml:space="preserve">corresponde a </w:t>
      </w:r>
      <w:r w:rsidR="00BD2994">
        <w:rPr>
          <w:rFonts w:ascii="Arial" w:eastAsia="Arial" w:hAnsi="Arial" w:cs="Arial"/>
          <w:bCs/>
          <w:sz w:val="24"/>
          <w:szCs w:val="24"/>
        </w:rPr>
        <w:t xml:space="preserve">considerar a los familiares de la víctima en la asignación de la patria potestad en los casos de la comisión de delitos graves como lo son el de feminicidio y homicidio, cuando esto suceda entre personas que detentan la patria potestad de un menor de edad, permitiendo al juez que conozca de resolver la controversia teniendo en cuenta este factor de manera expresa en nuestro derecho positivo a la hora de ejercer su facultad jurisdiccional, </w:t>
      </w:r>
      <w:r w:rsidR="008B3811">
        <w:rPr>
          <w:rFonts w:ascii="Arial" w:eastAsia="Arial" w:hAnsi="Arial" w:cs="Arial"/>
          <w:bCs/>
          <w:sz w:val="24"/>
          <w:szCs w:val="24"/>
        </w:rPr>
        <w:t>que para mejor ilustración se representa con el siguiente cuadro comparativo:</w:t>
      </w:r>
    </w:p>
    <w:p w14:paraId="401C4CCC" w14:textId="18BAFA3D" w:rsidR="008B3811" w:rsidRDefault="008B3811">
      <w:pPr>
        <w:spacing w:line="360" w:lineRule="auto"/>
        <w:ind w:firstLine="709"/>
        <w:jc w:val="both"/>
        <w:rPr>
          <w:rFonts w:ascii="Arial" w:eastAsia="Arial" w:hAnsi="Arial" w:cs="Arial"/>
          <w:bCs/>
          <w:sz w:val="24"/>
          <w:szCs w:val="24"/>
        </w:rPr>
      </w:pPr>
    </w:p>
    <w:p w14:paraId="581EBE9D" w14:textId="77777777" w:rsidR="008B3811" w:rsidRDefault="008B3811">
      <w:pPr>
        <w:spacing w:line="360" w:lineRule="auto"/>
        <w:ind w:firstLine="709"/>
        <w:jc w:val="both"/>
        <w:rPr>
          <w:rFonts w:ascii="Arial" w:eastAsia="Arial" w:hAnsi="Arial" w:cs="Arial"/>
          <w:bCs/>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694"/>
        <w:gridCol w:w="2835"/>
      </w:tblGrid>
      <w:tr w:rsidR="008B3811" w:rsidRPr="008B3811" w14:paraId="2EAFA604" w14:textId="77777777" w:rsidTr="008B3811">
        <w:tc>
          <w:tcPr>
            <w:tcW w:w="8359" w:type="dxa"/>
            <w:gridSpan w:val="3"/>
          </w:tcPr>
          <w:p w14:paraId="203F1259" w14:textId="40955447" w:rsidR="008B3811" w:rsidRPr="008B3811" w:rsidRDefault="00BD2994" w:rsidP="00AC71C4">
            <w:pPr>
              <w:ind w:firstLine="709"/>
              <w:jc w:val="center"/>
              <w:rPr>
                <w:rFonts w:ascii="Arial" w:eastAsia="Arial" w:hAnsi="Arial" w:cs="Arial"/>
                <w:b/>
                <w:bCs/>
                <w:lang w:val="es-MX"/>
              </w:rPr>
            </w:pPr>
            <w:r w:rsidRPr="00BD2994">
              <w:rPr>
                <w:rFonts w:ascii="Arial" w:eastAsia="Arial" w:hAnsi="Arial" w:cs="Arial"/>
                <w:b/>
                <w:bCs/>
                <w:lang w:val="es-MX"/>
              </w:rPr>
              <w:t>Cuadro Comparativo: INICIATIVA CON PROYECTO DE DECRETO POR EL QUE: Se adiciona el artículo 278 bis, y la fracción VII al artículo 308 del Código de Familia para el Estado de Yucatán y se adiciona el artículo 394 Septies al Código Penal del Estado de Yucatán</w:t>
            </w:r>
          </w:p>
        </w:tc>
      </w:tr>
      <w:tr w:rsidR="008B3811" w:rsidRPr="008B3811" w14:paraId="7630B25B" w14:textId="77777777" w:rsidTr="00CC2E73">
        <w:tc>
          <w:tcPr>
            <w:tcW w:w="2830" w:type="dxa"/>
          </w:tcPr>
          <w:p w14:paraId="2380BE72" w14:textId="5C1F247D" w:rsidR="008B3811" w:rsidRPr="008B3811" w:rsidRDefault="00BD2994" w:rsidP="008B3811">
            <w:pPr>
              <w:jc w:val="center"/>
              <w:rPr>
                <w:rFonts w:ascii="Arial" w:eastAsia="Arial" w:hAnsi="Arial" w:cs="Arial"/>
                <w:b/>
                <w:bCs/>
                <w:lang w:val="es-MX"/>
              </w:rPr>
            </w:pPr>
            <w:r w:rsidRPr="00BD2994">
              <w:rPr>
                <w:rFonts w:ascii="Arial" w:eastAsia="Arial" w:hAnsi="Arial" w:cs="Arial"/>
                <w:b/>
                <w:bCs/>
                <w:lang w:val="es-MX"/>
              </w:rPr>
              <w:t>Código de Familia del Estado de Yucatán</w:t>
            </w:r>
          </w:p>
        </w:tc>
        <w:tc>
          <w:tcPr>
            <w:tcW w:w="2694" w:type="dxa"/>
          </w:tcPr>
          <w:p w14:paraId="1D16F0D6" w14:textId="77777777" w:rsidR="008B3811" w:rsidRPr="008B3811" w:rsidRDefault="008B3811" w:rsidP="008B3811">
            <w:pPr>
              <w:jc w:val="center"/>
              <w:rPr>
                <w:rFonts w:ascii="Arial" w:eastAsia="Arial" w:hAnsi="Arial" w:cs="Arial"/>
                <w:b/>
                <w:bCs/>
                <w:lang w:val="es-MX"/>
              </w:rPr>
            </w:pPr>
            <w:r w:rsidRPr="008B3811">
              <w:rPr>
                <w:rFonts w:ascii="Arial" w:eastAsia="Arial" w:hAnsi="Arial" w:cs="Arial"/>
                <w:b/>
                <w:bCs/>
                <w:lang w:val="es-MX"/>
              </w:rPr>
              <w:t>Propuesta de la Iniciativa</w:t>
            </w:r>
          </w:p>
        </w:tc>
        <w:tc>
          <w:tcPr>
            <w:tcW w:w="2835" w:type="dxa"/>
          </w:tcPr>
          <w:p w14:paraId="1421F7EB" w14:textId="64A0F7DE" w:rsidR="008B3811" w:rsidRPr="008B3811" w:rsidRDefault="008B3811" w:rsidP="008B3811">
            <w:pPr>
              <w:jc w:val="center"/>
              <w:rPr>
                <w:rFonts w:ascii="Arial" w:eastAsia="Arial" w:hAnsi="Arial" w:cs="Arial"/>
                <w:b/>
                <w:bCs/>
                <w:lang w:val="es-MX"/>
              </w:rPr>
            </w:pPr>
            <w:r w:rsidRPr="008B3811">
              <w:rPr>
                <w:rFonts w:ascii="Arial" w:eastAsia="Arial" w:hAnsi="Arial" w:cs="Arial"/>
                <w:b/>
                <w:bCs/>
                <w:lang w:val="es-MX"/>
              </w:rPr>
              <w:t xml:space="preserve">Propuesta </w:t>
            </w:r>
            <w:r>
              <w:rPr>
                <w:rFonts w:ascii="Arial" w:eastAsia="Arial" w:hAnsi="Arial" w:cs="Arial"/>
                <w:b/>
                <w:bCs/>
                <w:lang w:val="es-MX"/>
              </w:rPr>
              <w:t>Legislativa de Decreto</w:t>
            </w:r>
          </w:p>
        </w:tc>
      </w:tr>
      <w:tr w:rsidR="008B3811" w:rsidRPr="008B3811" w14:paraId="1D8F8C1E" w14:textId="77777777" w:rsidTr="00CC2E73">
        <w:tc>
          <w:tcPr>
            <w:tcW w:w="2830" w:type="dxa"/>
          </w:tcPr>
          <w:p w14:paraId="6A6C6BA3" w14:textId="77777777" w:rsidR="00BD2994" w:rsidRPr="00BD2994" w:rsidRDefault="00BD2994" w:rsidP="00BD2994">
            <w:pPr>
              <w:ind w:firstLine="709"/>
              <w:jc w:val="both"/>
              <w:rPr>
                <w:rFonts w:ascii="Arial" w:eastAsia="Arial" w:hAnsi="Arial" w:cs="Arial"/>
                <w:b/>
                <w:bCs/>
                <w:lang w:val="es-MX"/>
              </w:rPr>
            </w:pPr>
            <w:r w:rsidRPr="00BD2994">
              <w:rPr>
                <w:rFonts w:ascii="Arial" w:eastAsia="Arial" w:hAnsi="Arial" w:cs="Arial"/>
                <w:b/>
                <w:bCs/>
                <w:lang w:val="es-MX"/>
              </w:rPr>
              <w:t xml:space="preserve">Personas a las que les corresponde el ejercicio de la patria potestad </w:t>
            </w:r>
          </w:p>
          <w:p w14:paraId="5C6A4466" w14:textId="77777777" w:rsidR="00BD2994" w:rsidRPr="00BD2994" w:rsidRDefault="00BD2994" w:rsidP="00BD2994">
            <w:pPr>
              <w:ind w:firstLine="709"/>
              <w:jc w:val="both"/>
              <w:rPr>
                <w:rFonts w:ascii="Arial" w:eastAsia="Arial" w:hAnsi="Arial" w:cs="Arial"/>
                <w:b/>
                <w:bCs/>
                <w:lang w:val="es-MX"/>
              </w:rPr>
            </w:pPr>
          </w:p>
          <w:p w14:paraId="73CEE461"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b/>
                <w:bCs/>
                <w:lang w:val="es-MX"/>
              </w:rPr>
              <w:t xml:space="preserve">Artículo 278. </w:t>
            </w:r>
            <w:r w:rsidRPr="00BD2994">
              <w:rPr>
                <w:rFonts w:ascii="Arial" w:eastAsia="Arial" w:hAnsi="Arial" w:cs="Arial"/>
                <w:lang w:val="es-MX"/>
              </w:rPr>
              <w:t xml:space="preserve">La patria potestad corresponde: </w:t>
            </w:r>
          </w:p>
          <w:p w14:paraId="631C4995"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lang w:val="es-MX"/>
              </w:rPr>
              <w:lastRenderedPageBreak/>
              <w:t xml:space="preserve">I. Al padre y a la madre, conjunta o separadamente, o </w:t>
            </w:r>
          </w:p>
          <w:p w14:paraId="4F3FCC25" w14:textId="77777777" w:rsidR="00BD2994" w:rsidRPr="00BD2994" w:rsidRDefault="00BD2994" w:rsidP="00BD2994">
            <w:pPr>
              <w:ind w:firstLine="709"/>
              <w:jc w:val="both"/>
              <w:rPr>
                <w:rFonts w:ascii="Arial" w:eastAsia="Arial" w:hAnsi="Arial" w:cs="Arial"/>
                <w:lang w:val="es-MX"/>
              </w:rPr>
            </w:pPr>
          </w:p>
          <w:p w14:paraId="5D877A50"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lang w:val="es-MX"/>
              </w:rPr>
              <w:t xml:space="preserve">II. A los abuelos paternos y maternos, conjunta o separadamente. </w:t>
            </w:r>
          </w:p>
          <w:p w14:paraId="316C24DB" w14:textId="77777777" w:rsidR="00BD2994" w:rsidRPr="00BD2994" w:rsidRDefault="00BD2994" w:rsidP="00BD2994">
            <w:pPr>
              <w:ind w:firstLine="709"/>
              <w:jc w:val="both"/>
              <w:rPr>
                <w:rFonts w:ascii="Arial" w:eastAsia="Arial" w:hAnsi="Arial" w:cs="Arial"/>
                <w:lang w:val="es-MX"/>
              </w:rPr>
            </w:pPr>
          </w:p>
          <w:p w14:paraId="1CCEBE93"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lang w:val="es-MX"/>
              </w:rPr>
              <w:t xml:space="preserve">En caso de controversia sobre a quién corresponde el ejercicio de la patria potestad, el juez debe decidir en atención al interés superior de la niña, niño o adolescente. </w:t>
            </w:r>
          </w:p>
          <w:p w14:paraId="4271DF26" w14:textId="77777777" w:rsidR="00BD2994" w:rsidRPr="00BD2994" w:rsidRDefault="00BD2994" w:rsidP="00BD2994">
            <w:pPr>
              <w:ind w:firstLine="709"/>
              <w:jc w:val="both"/>
              <w:rPr>
                <w:rFonts w:ascii="Arial" w:eastAsia="Arial" w:hAnsi="Arial" w:cs="Arial"/>
                <w:lang w:val="es-MX"/>
              </w:rPr>
            </w:pPr>
          </w:p>
          <w:p w14:paraId="258A952A" w14:textId="22006FE3" w:rsidR="00BD2994" w:rsidRDefault="00BD2994" w:rsidP="00BD2994">
            <w:pPr>
              <w:ind w:firstLine="709"/>
              <w:jc w:val="both"/>
              <w:rPr>
                <w:rFonts w:ascii="Arial" w:eastAsia="Arial" w:hAnsi="Arial" w:cs="Arial"/>
                <w:lang w:val="es-MX"/>
              </w:rPr>
            </w:pPr>
            <w:r w:rsidRPr="00BD2994">
              <w:rPr>
                <w:rFonts w:ascii="Arial" w:eastAsia="Arial" w:hAnsi="Arial" w:cs="Arial"/>
                <w:lang w:val="es-MX"/>
              </w:rPr>
              <w:t xml:space="preserve">Para asignar la patria potestad el juez debe tomar en cuenta las circunstancias del caso y la opinión de la niña, niño o adolescente que esté en condiciones de expresarla, así como la de cualquier miembro de la familia que el juez estime conveniente escuchar. </w:t>
            </w:r>
          </w:p>
          <w:p w14:paraId="05D109F8" w14:textId="77777777" w:rsidR="00B74CC7" w:rsidRPr="00BD2994" w:rsidRDefault="00B74CC7" w:rsidP="00BD2994">
            <w:pPr>
              <w:ind w:firstLine="709"/>
              <w:jc w:val="both"/>
              <w:rPr>
                <w:rFonts w:ascii="Arial" w:eastAsia="Arial" w:hAnsi="Arial" w:cs="Arial"/>
                <w:lang w:val="es-MX"/>
              </w:rPr>
            </w:pPr>
          </w:p>
          <w:p w14:paraId="12B0D07B" w14:textId="5089365C" w:rsidR="008B3811" w:rsidRPr="008B3811" w:rsidRDefault="00BD2994" w:rsidP="00BD2994">
            <w:pPr>
              <w:ind w:firstLine="709"/>
              <w:jc w:val="both"/>
              <w:rPr>
                <w:rFonts w:ascii="Arial" w:eastAsia="Arial" w:hAnsi="Arial" w:cs="Arial"/>
                <w:bCs/>
                <w:lang w:val="es-MX"/>
              </w:rPr>
            </w:pPr>
            <w:r w:rsidRPr="00BD2994">
              <w:rPr>
                <w:rFonts w:ascii="Arial" w:eastAsia="Arial" w:hAnsi="Arial" w:cs="Arial"/>
                <w:lang w:val="es-MX"/>
              </w:rPr>
              <w:t>Tratándose de hijos o hijas monoparentales, cuando el progenitor muera o pierda la patria potestad, ésta se ejercerá en forma automática y definitiva por los abuelos que correspondan, sin necesidad de declaración judicial.</w:t>
            </w:r>
          </w:p>
        </w:tc>
        <w:tc>
          <w:tcPr>
            <w:tcW w:w="2694" w:type="dxa"/>
          </w:tcPr>
          <w:p w14:paraId="243ABBC1" w14:textId="77777777" w:rsidR="008B3811" w:rsidRPr="008B3811" w:rsidRDefault="008B3811" w:rsidP="008B3811">
            <w:pPr>
              <w:ind w:firstLine="709"/>
              <w:jc w:val="both"/>
              <w:rPr>
                <w:rFonts w:ascii="Arial" w:eastAsia="Arial" w:hAnsi="Arial" w:cs="Arial"/>
                <w:bCs/>
                <w:lang w:val="es-MX"/>
              </w:rPr>
            </w:pPr>
          </w:p>
        </w:tc>
        <w:tc>
          <w:tcPr>
            <w:tcW w:w="2835" w:type="dxa"/>
          </w:tcPr>
          <w:p w14:paraId="3F473D5C" w14:textId="77777777" w:rsidR="00BD2994" w:rsidRPr="00BD2994" w:rsidRDefault="00BD2994" w:rsidP="00BD2994">
            <w:pPr>
              <w:ind w:firstLine="709"/>
              <w:jc w:val="both"/>
              <w:rPr>
                <w:rFonts w:ascii="Arial" w:eastAsia="Arial" w:hAnsi="Arial" w:cs="Arial"/>
                <w:b/>
                <w:bCs/>
                <w:lang w:val="es-MX"/>
              </w:rPr>
            </w:pPr>
            <w:bookmarkStart w:id="8" w:name="_Hlk79580300"/>
            <w:r w:rsidRPr="00BD2994">
              <w:rPr>
                <w:rFonts w:ascii="Arial" w:eastAsia="Arial" w:hAnsi="Arial" w:cs="Arial"/>
                <w:b/>
                <w:bCs/>
                <w:lang w:val="es-MX"/>
              </w:rPr>
              <w:t xml:space="preserve">Personas a las que les corresponde el ejercicio de la patria potestad </w:t>
            </w:r>
          </w:p>
          <w:p w14:paraId="2B09C1B3" w14:textId="77777777" w:rsidR="00BD2994" w:rsidRPr="00BD2994" w:rsidRDefault="00BD2994" w:rsidP="00BD2994">
            <w:pPr>
              <w:ind w:firstLine="709"/>
              <w:jc w:val="both"/>
              <w:rPr>
                <w:rFonts w:ascii="Arial" w:eastAsia="Arial" w:hAnsi="Arial" w:cs="Arial"/>
                <w:b/>
                <w:bCs/>
                <w:lang w:val="es-MX"/>
              </w:rPr>
            </w:pPr>
          </w:p>
          <w:p w14:paraId="3058AA3F"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b/>
                <w:bCs/>
                <w:lang w:val="es-MX"/>
              </w:rPr>
              <w:t xml:space="preserve">Artículo 278. </w:t>
            </w:r>
            <w:r w:rsidRPr="00BD2994">
              <w:rPr>
                <w:rFonts w:ascii="Arial" w:eastAsia="Arial" w:hAnsi="Arial" w:cs="Arial"/>
                <w:lang w:val="es-MX"/>
              </w:rPr>
              <w:t xml:space="preserve">La patria potestad corresponde: </w:t>
            </w:r>
          </w:p>
          <w:p w14:paraId="548811E5"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lang w:val="es-MX"/>
              </w:rPr>
              <w:lastRenderedPageBreak/>
              <w:t xml:space="preserve">I. Al padre y a la madre, conjunta o separadamente, o </w:t>
            </w:r>
          </w:p>
          <w:p w14:paraId="03236453" w14:textId="77777777" w:rsidR="00BD2994" w:rsidRPr="00BD2994" w:rsidRDefault="00BD2994" w:rsidP="00BD2994">
            <w:pPr>
              <w:ind w:firstLine="709"/>
              <w:jc w:val="both"/>
              <w:rPr>
                <w:rFonts w:ascii="Arial" w:eastAsia="Arial" w:hAnsi="Arial" w:cs="Arial"/>
                <w:lang w:val="es-MX"/>
              </w:rPr>
            </w:pPr>
          </w:p>
          <w:p w14:paraId="7FCC675D"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lang w:val="es-MX"/>
              </w:rPr>
              <w:t xml:space="preserve">II. A los abuelos paternos y maternos, conjunta o separadamente. </w:t>
            </w:r>
          </w:p>
          <w:p w14:paraId="5FA66939" w14:textId="77777777" w:rsidR="00BD2994" w:rsidRPr="00BD2994" w:rsidRDefault="00BD2994" w:rsidP="00BD2994">
            <w:pPr>
              <w:ind w:firstLine="709"/>
              <w:jc w:val="both"/>
              <w:rPr>
                <w:rFonts w:ascii="Arial" w:eastAsia="Arial" w:hAnsi="Arial" w:cs="Arial"/>
                <w:lang w:val="es-MX"/>
              </w:rPr>
            </w:pPr>
          </w:p>
          <w:p w14:paraId="0E1FAC04"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lang w:val="es-MX"/>
              </w:rPr>
              <w:t xml:space="preserve">En caso de controversia sobre a quién corresponde el ejercicio de la patria potestad, el juez debe decidir en atención al interés superior de la niña, niño o adolescente. </w:t>
            </w:r>
          </w:p>
          <w:p w14:paraId="7016D60A" w14:textId="77777777" w:rsidR="00BD2994" w:rsidRPr="00BD2994" w:rsidRDefault="00BD2994" w:rsidP="00BD2994">
            <w:pPr>
              <w:ind w:firstLine="709"/>
              <w:jc w:val="both"/>
              <w:rPr>
                <w:rFonts w:ascii="Arial" w:eastAsia="Arial" w:hAnsi="Arial" w:cs="Arial"/>
                <w:lang w:val="es-MX"/>
              </w:rPr>
            </w:pPr>
          </w:p>
          <w:p w14:paraId="371E2D80" w14:textId="7646AA98" w:rsidR="00BD2994" w:rsidRDefault="00BD2994" w:rsidP="00BD2994">
            <w:pPr>
              <w:ind w:firstLine="709"/>
              <w:jc w:val="both"/>
              <w:rPr>
                <w:rFonts w:ascii="Arial" w:eastAsia="Arial" w:hAnsi="Arial" w:cs="Arial"/>
                <w:lang w:val="es-MX"/>
              </w:rPr>
            </w:pPr>
            <w:r w:rsidRPr="00BD2994">
              <w:rPr>
                <w:rFonts w:ascii="Arial" w:eastAsia="Arial" w:hAnsi="Arial" w:cs="Arial"/>
                <w:lang w:val="es-MX"/>
              </w:rPr>
              <w:t xml:space="preserve">Para asignar la patria potestad el juez debe tomar en cuenta las circunstancias del caso y la opinión de la niña, niño o adolescente que esté en condiciones de expresarla, así como la de cualquier miembro de la familia que el juez estime conveniente escuchar. </w:t>
            </w:r>
          </w:p>
          <w:p w14:paraId="100B7126" w14:textId="77777777" w:rsidR="00B74CC7" w:rsidRPr="00BD2994" w:rsidRDefault="00B74CC7" w:rsidP="00BD2994">
            <w:pPr>
              <w:ind w:firstLine="709"/>
              <w:jc w:val="both"/>
              <w:rPr>
                <w:rFonts w:ascii="Arial" w:eastAsia="Arial" w:hAnsi="Arial" w:cs="Arial"/>
                <w:lang w:val="es-MX"/>
              </w:rPr>
            </w:pPr>
          </w:p>
          <w:p w14:paraId="1BC468AF" w14:textId="77777777" w:rsidR="00BD2994" w:rsidRPr="00BD2994" w:rsidRDefault="00BD2994" w:rsidP="00BD2994">
            <w:pPr>
              <w:ind w:firstLine="709"/>
              <w:jc w:val="both"/>
              <w:rPr>
                <w:rFonts w:ascii="Arial" w:eastAsia="Arial" w:hAnsi="Arial" w:cs="Arial"/>
                <w:lang w:val="es-MX"/>
              </w:rPr>
            </w:pPr>
            <w:r w:rsidRPr="00BD2994">
              <w:rPr>
                <w:rFonts w:ascii="Arial" w:eastAsia="Arial" w:hAnsi="Arial" w:cs="Arial"/>
                <w:lang w:val="es-MX"/>
              </w:rPr>
              <w:t>Tratándose de hijos o hijas monoparentales, cuando el progenitor muera o pierda la patria potestad, ésta se ejercerá en forma automática y definitiva por los abuelos que correspondan, sin necesidad de declaración judicial.</w:t>
            </w:r>
          </w:p>
          <w:p w14:paraId="58F0CB9A" w14:textId="77777777" w:rsidR="00BD2994" w:rsidRPr="00BD2994" w:rsidRDefault="00BD2994" w:rsidP="00BD2994">
            <w:pPr>
              <w:ind w:firstLine="709"/>
              <w:jc w:val="both"/>
              <w:rPr>
                <w:rFonts w:ascii="Arial" w:eastAsia="Arial" w:hAnsi="Arial" w:cs="Arial"/>
                <w:b/>
                <w:bCs/>
                <w:lang w:val="es-MX"/>
              </w:rPr>
            </w:pPr>
          </w:p>
          <w:p w14:paraId="28BFBE78" w14:textId="77777777" w:rsidR="00BD2994" w:rsidRPr="00BD2994" w:rsidRDefault="00BD2994" w:rsidP="00BD2994">
            <w:pPr>
              <w:ind w:firstLine="709"/>
              <w:jc w:val="both"/>
              <w:rPr>
                <w:rFonts w:ascii="Arial" w:eastAsia="Arial" w:hAnsi="Arial" w:cs="Arial"/>
                <w:b/>
                <w:bCs/>
                <w:lang w:val="es-MX"/>
              </w:rPr>
            </w:pPr>
            <w:bookmarkStart w:id="9" w:name="_Hlk79580075"/>
            <w:r w:rsidRPr="00BD2994">
              <w:rPr>
                <w:rFonts w:ascii="Arial" w:eastAsia="Arial" w:hAnsi="Arial" w:cs="Arial"/>
                <w:b/>
                <w:bCs/>
                <w:lang w:val="es-MX"/>
              </w:rPr>
              <w:t xml:space="preserve">En caso de feminicidio u homicidio entre quienes compartan la Patria Potestad de un menor de edad, el juez también considerará la asignación de esta, en preferencia a los familiares de la víctima, en el siguiente orden: </w:t>
            </w:r>
          </w:p>
          <w:p w14:paraId="5EFACE2B" w14:textId="77777777" w:rsidR="00BD2994" w:rsidRPr="00BD2994" w:rsidRDefault="00BD2994" w:rsidP="00BD2994">
            <w:pPr>
              <w:ind w:firstLine="709"/>
              <w:jc w:val="both"/>
              <w:rPr>
                <w:rFonts w:ascii="Arial" w:eastAsia="Arial" w:hAnsi="Arial" w:cs="Arial"/>
                <w:b/>
                <w:bCs/>
                <w:lang w:val="es-MX"/>
              </w:rPr>
            </w:pPr>
          </w:p>
          <w:p w14:paraId="794D4534" w14:textId="77777777" w:rsidR="00D07B45" w:rsidRPr="00D07B45" w:rsidRDefault="00BD2994" w:rsidP="00D07B45">
            <w:pPr>
              <w:numPr>
                <w:ilvl w:val="0"/>
                <w:numId w:val="13"/>
              </w:numPr>
              <w:jc w:val="both"/>
              <w:rPr>
                <w:rFonts w:ascii="Arial" w:eastAsia="Arial" w:hAnsi="Arial" w:cs="Arial"/>
                <w:bCs/>
                <w:lang w:val="es-MX"/>
              </w:rPr>
            </w:pPr>
            <w:r w:rsidRPr="00BD2994">
              <w:rPr>
                <w:rFonts w:ascii="Arial" w:eastAsia="Arial" w:hAnsi="Arial" w:cs="Arial"/>
                <w:b/>
                <w:bCs/>
                <w:lang w:val="es-MX"/>
              </w:rPr>
              <w:t>abuelos por parte de la víctim</w:t>
            </w:r>
            <w:r w:rsidR="00D07B45">
              <w:rPr>
                <w:rFonts w:ascii="Arial" w:eastAsia="Arial" w:hAnsi="Arial" w:cs="Arial"/>
                <w:b/>
                <w:bCs/>
                <w:lang w:val="es-MX"/>
              </w:rPr>
              <w:t>a</w:t>
            </w:r>
          </w:p>
          <w:p w14:paraId="24D1BEC0" w14:textId="43FA6DA6" w:rsidR="008B3811" w:rsidRPr="008B3811" w:rsidRDefault="00BD2994" w:rsidP="00D07B45">
            <w:pPr>
              <w:numPr>
                <w:ilvl w:val="0"/>
                <w:numId w:val="13"/>
              </w:numPr>
              <w:jc w:val="both"/>
              <w:rPr>
                <w:rFonts w:ascii="Arial" w:eastAsia="Arial" w:hAnsi="Arial" w:cs="Arial"/>
                <w:bCs/>
                <w:lang w:val="es-MX"/>
              </w:rPr>
            </w:pPr>
            <w:r w:rsidRPr="00BD2994">
              <w:rPr>
                <w:rFonts w:ascii="Arial" w:eastAsia="Arial" w:hAnsi="Arial" w:cs="Arial"/>
                <w:b/>
                <w:bCs/>
                <w:lang w:val="es-MX"/>
              </w:rPr>
              <w:lastRenderedPageBreak/>
              <w:t>a los hermanos de la víctima.</w:t>
            </w:r>
            <w:bookmarkEnd w:id="8"/>
            <w:bookmarkEnd w:id="9"/>
          </w:p>
        </w:tc>
      </w:tr>
      <w:tr w:rsidR="008B3811" w:rsidRPr="008B3811" w14:paraId="74C4499B" w14:textId="77777777" w:rsidTr="00CC2E73">
        <w:tc>
          <w:tcPr>
            <w:tcW w:w="2830" w:type="dxa"/>
          </w:tcPr>
          <w:p w14:paraId="26FF0F80"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Cs/>
                <w:lang w:val="es-MX"/>
              </w:rPr>
              <w:lastRenderedPageBreak/>
              <w:t>N/A</w:t>
            </w:r>
          </w:p>
        </w:tc>
        <w:tc>
          <w:tcPr>
            <w:tcW w:w="2694" w:type="dxa"/>
          </w:tcPr>
          <w:p w14:paraId="4C5F3643" w14:textId="77777777" w:rsidR="00D07B45" w:rsidRDefault="00CC2E73" w:rsidP="00CC2E73">
            <w:pPr>
              <w:ind w:firstLine="709"/>
              <w:jc w:val="both"/>
              <w:rPr>
                <w:rFonts w:ascii="Arial" w:eastAsia="Arial" w:hAnsi="Arial" w:cs="Arial"/>
                <w:b/>
                <w:bCs/>
                <w:lang w:val="es-MX"/>
              </w:rPr>
            </w:pPr>
            <w:r w:rsidRPr="00CC2E73">
              <w:rPr>
                <w:rFonts w:ascii="Arial" w:eastAsia="Arial" w:hAnsi="Arial" w:cs="Arial"/>
                <w:b/>
                <w:bCs/>
                <w:lang w:val="es-MX"/>
              </w:rPr>
              <w:t>Artículo 278 bis.- Al que se le vincule a proceso por feminicidio, hombricidio u Homicidio en Razón del Parentesco o Relación, por lo que privo de la vida a su cónyuge, pareja sentimental, concubinario o vivía en unión libre y con quien compartía derechos de patria potestad, tutela, convivencia, guarda y custodia, perderá, el derecho de la patria potestad y le corresponderá a los abuelos la patria potestad, que sufrieron la pérdida del hijo o hija.</w:t>
            </w:r>
          </w:p>
          <w:p w14:paraId="0FAE8360" w14:textId="2464DC2B" w:rsidR="00CC2E73" w:rsidRPr="00CC2E73" w:rsidRDefault="00CC2E73" w:rsidP="00CC2E73">
            <w:pPr>
              <w:ind w:firstLine="709"/>
              <w:jc w:val="both"/>
              <w:rPr>
                <w:rFonts w:ascii="Arial" w:eastAsia="Arial" w:hAnsi="Arial" w:cs="Arial"/>
                <w:b/>
                <w:bCs/>
                <w:lang w:val="es-MX"/>
              </w:rPr>
            </w:pPr>
            <w:r w:rsidRPr="00CC2E73">
              <w:rPr>
                <w:rFonts w:ascii="Arial" w:eastAsia="Arial" w:hAnsi="Arial" w:cs="Arial"/>
                <w:b/>
                <w:bCs/>
                <w:lang w:val="es-MX"/>
              </w:rPr>
              <w:t xml:space="preserve">    </w:t>
            </w:r>
          </w:p>
          <w:p w14:paraId="34F2BB10" w14:textId="7BB17D9B" w:rsidR="00CC2E73" w:rsidRDefault="00CC2E73" w:rsidP="00CC2E73">
            <w:pPr>
              <w:ind w:firstLine="709"/>
              <w:jc w:val="both"/>
              <w:rPr>
                <w:rFonts w:ascii="Arial" w:eastAsia="Arial" w:hAnsi="Arial" w:cs="Arial"/>
                <w:b/>
                <w:bCs/>
                <w:lang w:val="es-MX"/>
              </w:rPr>
            </w:pPr>
            <w:r w:rsidRPr="00CC2E73">
              <w:rPr>
                <w:rFonts w:ascii="Arial" w:eastAsia="Arial" w:hAnsi="Arial" w:cs="Arial"/>
                <w:b/>
                <w:bCs/>
                <w:lang w:val="es-MX"/>
              </w:rPr>
              <w:t>En este supuesto la patria potestad le corresponde:</w:t>
            </w:r>
          </w:p>
          <w:p w14:paraId="632C9845" w14:textId="77777777" w:rsidR="00D07B45" w:rsidRPr="00CC2E73" w:rsidRDefault="00D07B45" w:rsidP="00CC2E73">
            <w:pPr>
              <w:ind w:firstLine="709"/>
              <w:jc w:val="both"/>
              <w:rPr>
                <w:rFonts w:ascii="Arial" w:eastAsia="Arial" w:hAnsi="Arial" w:cs="Arial"/>
                <w:b/>
                <w:bCs/>
                <w:lang w:val="es-MX"/>
              </w:rPr>
            </w:pPr>
          </w:p>
          <w:p w14:paraId="4A975601" w14:textId="77777777" w:rsidR="00CC2E73" w:rsidRDefault="00CC2E73" w:rsidP="00CC2E73">
            <w:pPr>
              <w:numPr>
                <w:ilvl w:val="0"/>
                <w:numId w:val="14"/>
              </w:numPr>
              <w:jc w:val="both"/>
              <w:rPr>
                <w:rFonts w:ascii="Arial" w:eastAsia="Arial" w:hAnsi="Arial" w:cs="Arial"/>
                <w:b/>
                <w:bCs/>
                <w:lang w:val="es-MX"/>
              </w:rPr>
            </w:pPr>
            <w:r w:rsidRPr="00CC2E73">
              <w:rPr>
                <w:rFonts w:ascii="Arial" w:eastAsia="Arial" w:hAnsi="Arial" w:cs="Arial"/>
                <w:b/>
                <w:bCs/>
                <w:lang w:val="es-MX"/>
              </w:rPr>
              <w:t>a los abuelos, que sufrieron la pérdida de la hija o hijo,</w:t>
            </w:r>
          </w:p>
          <w:p w14:paraId="05C5E63E" w14:textId="6FE1F595" w:rsidR="008B3811" w:rsidRPr="00CC2E73" w:rsidRDefault="00CC2E73" w:rsidP="00CC2E73">
            <w:pPr>
              <w:numPr>
                <w:ilvl w:val="0"/>
                <w:numId w:val="14"/>
              </w:numPr>
              <w:jc w:val="both"/>
              <w:rPr>
                <w:rFonts w:ascii="Arial" w:eastAsia="Arial" w:hAnsi="Arial" w:cs="Arial"/>
                <w:b/>
                <w:bCs/>
                <w:lang w:val="es-MX"/>
              </w:rPr>
            </w:pPr>
            <w:r w:rsidRPr="00CC2E73">
              <w:rPr>
                <w:rFonts w:ascii="Arial" w:eastAsia="Arial" w:hAnsi="Arial" w:cs="Arial"/>
                <w:b/>
                <w:bCs/>
                <w:lang w:val="es-MX"/>
              </w:rPr>
              <w:t>en caso de no existir los abuelos en caso del inciso anterior, a los parientes en línea colateral que sufrieron la pérdida.</w:t>
            </w:r>
          </w:p>
          <w:p w14:paraId="5173EA9C" w14:textId="20A31342" w:rsidR="008B3811" w:rsidRPr="008B3811" w:rsidRDefault="008B3811" w:rsidP="008B3811">
            <w:pPr>
              <w:ind w:firstLine="709"/>
              <w:jc w:val="both"/>
              <w:rPr>
                <w:rFonts w:ascii="Arial" w:eastAsia="Arial" w:hAnsi="Arial" w:cs="Arial"/>
                <w:bCs/>
                <w:lang w:val="es-MX"/>
              </w:rPr>
            </w:pPr>
          </w:p>
        </w:tc>
        <w:tc>
          <w:tcPr>
            <w:tcW w:w="2835" w:type="dxa"/>
          </w:tcPr>
          <w:p w14:paraId="2EA5F35F" w14:textId="77777777" w:rsidR="00D07B45" w:rsidRDefault="00D07B45" w:rsidP="008B3811">
            <w:pPr>
              <w:ind w:firstLine="709"/>
              <w:jc w:val="both"/>
              <w:rPr>
                <w:rFonts w:ascii="Arial" w:eastAsia="Arial" w:hAnsi="Arial" w:cs="Arial"/>
                <w:b/>
                <w:lang w:val="es-MX"/>
              </w:rPr>
            </w:pPr>
          </w:p>
          <w:p w14:paraId="66FC3684" w14:textId="1DC52194" w:rsidR="008B3811" w:rsidRPr="00D07B45" w:rsidRDefault="00D07B45" w:rsidP="008B3811">
            <w:pPr>
              <w:ind w:firstLine="709"/>
              <w:jc w:val="both"/>
              <w:rPr>
                <w:rFonts w:ascii="Arial" w:eastAsia="Arial" w:hAnsi="Arial" w:cs="Arial"/>
                <w:b/>
                <w:lang w:val="es-MX"/>
              </w:rPr>
            </w:pPr>
            <w:r w:rsidRPr="00D07B45">
              <w:rPr>
                <w:rFonts w:ascii="Arial" w:eastAsia="Arial" w:hAnsi="Arial" w:cs="Arial"/>
                <w:b/>
                <w:lang w:val="es-MX"/>
              </w:rPr>
              <w:t>N/A</w:t>
            </w:r>
          </w:p>
        </w:tc>
      </w:tr>
      <w:tr w:rsidR="00D07B45" w:rsidRPr="008B3811" w14:paraId="03A01D01" w14:textId="77777777" w:rsidTr="00CC2E73">
        <w:tc>
          <w:tcPr>
            <w:tcW w:w="2830" w:type="dxa"/>
          </w:tcPr>
          <w:p w14:paraId="449DB699"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Pérdida de la patria potestad </w:t>
            </w:r>
          </w:p>
          <w:p w14:paraId="7172D921"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Artículo 308. </w:t>
            </w:r>
            <w:r w:rsidRPr="00D07B45">
              <w:rPr>
                <w:rFonts w:ascii="Arial" w:eastAsia="Arial" w:hAnsi="Arial" w:cs="Arial"/>
                <w:bCs/>
                <w:lang w:val="es-MX"/>
              </w:rPr>
              <w:t xml:space="preserve">La patria potestad se pierde por resolución judicial: </w:t>
            </w:r>
          </w:p>
          <w:p w14:paraId="5E00C71D" w14:textId="77777777" w:rsidR="00D07B45" w:rsidRPr="00D07B45" w:rsidRDefault="00D07B45" w:rsidP="00D07B45">
            <w:pPr>
              <w:ind w:firstLine="709"/>
              <w:jc w:val="both"/>
              <w:rPr>
                <w:rFonts w:ascii="Arial" w:eastAsia="Arial" w:hAnsi="Arial" w:cs="Arial"/>
                <w:bCs/>
                <w:lang w:val="es-MX"/>
              </w:rPr>
            </w:pPr>
          </w:p>
          <w:p w14:paraId="5EE394C0"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 </w:t>
            </w:r>
            <w:r w:rsidRPr="00D07B45">
              <w:rPr>
                <w:rFonts w:ascii="Arial" w:eastAsia="Arial" w:hAnsi="Arial" w:cs="Arial"/>
                <w:bCs/>
                <w:lang w:val="es-MX"/>
              </w:rPr>
              <w:t xml:space="preserve">Cuando quien o quienes la ejercen son condenados expresamente a </w:t>
            </w:r>
            <w:r w:rsidRPr="00D07B45">
              <w:rPr>
                <w:rFonts w:ascii="Arial" w:eastAsia="Arial" w:hAnsi="Arial" w:cs="Arial"/>
                <w:bCs/>
                <w:lang w:val="es-MX"/>
              </w:rPr>
              <w:lastRenderedPageBreak/>
              <w:t xml:space="preserve">la pérdida de ese derecho, o por la comisión de delitos graves; </w:t>
            </w:r>
          </w:p>
          <w:p w14:paraId="5BCE7532" w14:textId="77777777" w:rsidR="00D07B45" w:rsidRPr="00D07B45" w:rsidRDefault="00D07B45" w:rsidP="00D07B45">
            <w:pPr>
              <w:ind w:firstLine="709"/>
              <w:jc w:val="both"/>
              <w:rPr>
                <w:rFonts w:ascii="Arial" w:eastAsia="Arial" w:hAnsi="Arial" w:cs="Arial"/>
                <w:bCs/>
                <w:lang w:val="es-MX"/>
              </w:rPr>
            </w:pPr>
          </w:p>
          <w:p w14:paraId="1A72EB23"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II. </w:t>
            </w:r>
            <w:r w:rsidRPr="00D07B45">
              <w:rPr>
                <w:rFonts w:ascii="Arial" w:eastAsia="Arial" w:hAnsi="Arial" w:cs="Arial"/>
                <w:bCs/>
                <w:lang w:val="es-MX"/>
              </w:rPr>
              <w:t xml:space="preserve">En los casos de divorcio o nulidad de matrimonio, cuando así lo determine el juez en la sentencia; </w:t>
            </w:r>
          </w:p>
          <w:p w14:paraId="45B36DBD" w14:textId="77777777" w:rsidR="00D07B45" w:rsidRPr="00D07B45" w:rsidRDefault="00D07B45" w:rsidP="00D07B45">
            <w:pPr>
              <w:ind w:firstLine="709"/>
              <w:jc w:val="both"/>
              <w:rPr>
                <w:rFonts w:ascii="Arial" w:eastAsia="Arial" w:hAnsi="Arial" w:cs="Arial"/>
                <w:bCs/>
                <w:lang w:val="es-MX"/>
              </w:rPr>
            </w:pPr>
          </w:p>
          <w:p w14:paraId="0F85C534"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III. </w:t>
            </w:r>
            <w:r w:rsidRPr="00D07B45">
              <w:rPr>
                <w:rFonts w:ascii="Arial" w:eastAsia="Arial" w:hAnsi="Arial" w:cs="Arial"/>
                <w:bCs/>
                <w:lang w:val="es-MX"/>
              </w:rPr>
              <w:t xml:space="preserve">Cuando por las costumbres ilícitas de quien o quienes la ejercen, malos tratos o abandono de sus deberes, pueda comprometerse la salud, la seguridad o la moralidad de los descendientes; </w:t>
            </w:r>
          </w:p>
          <w:p w14:paraId="19EB11B1" w14:textId="77777777" w:rsidR="00D07B45" w:rsidRPr="00D07B45" w:rsidRDefault="00D07B45" w:rsidP="00D07B45">
            <w:pPr>
              <w:ind w:firstLine="709"/>
              <w:jc w:val="both"/>
              <w:rPr>
                <w:rFonts w:ascii="Arial" w:eastAsia="Arial" w:hAnsi="Arial" w:cs="Arial"/>
                <w:bCs/>
                <w:lang w:val="es-MX"/>
              </w:rPr>
            </w:pPr>
          </w:p>
          <w:p w14:paraId="6A1276CF"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IV. </w:t>
            </w:r>
            <w:r w:rsidRPr="00D07B45">
              <w:rPr>
                <w:rFonts w:ascii="Arial" w:eastAsia="Arial" w:hAnsi="Arial" w:cs="Arial"/>
                <w:bCs/>
                <w:lang w:val="es-MX"/>
              </w:rPr>
              <w:t xml:space="preserve">Cuando quien o quienes la ejerzan, dejen de convivir injustificadamente con las niñas, niños o adolescentes, los abandone o deje en custodia para su cuidado en algún centro asistencial público o privado o en casa particular, por más de sesenta días naturales y tratándose de expósitos, después de siete días naturales; </w:t>
            </w:r>
          </w:p>
          <w:p w14:paraId="6164D64A" w14:textId="77777777" w:rsidR="00D07B45" w:rsidRPr="00D07B45" w:rsidRDefault="00D07B45" w:rsidP="00D07B45">
            <w:pPr>
              <w:ind w:firstLine="709"/>
              <w:jc w:val="both"/>
              <w:rPr>
                <w:rFonts w:ascii="Arial" w:eastAsia="Arial" w:hAnsi="Arial" w:cs="Arial"/>
                <w:bCs/>
                <w:lang w:val="es-MX"/>
              </w:rPr>
            </w:pPr>
          </w:p>
          <w:p w14:paraId="747DAEB8"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V. </w:t>
            </w:r>
            <w:r w:rsidRPr="00D07B45">
              <w:rPr>
                <w:rFonts w:ascii="Arial" w:eastAsia="Arial" w:hAnsi="Arial" w:cs="Arial"/>
                <w:bCs/>
                <w:lang w:val="es-MX"/>
              </w:rPr>
              <w:t xml:space="preserve">Por la exposición o abandono que hicieren de sus descendientes los titulares de este derecho, siempre que se prolongue por más de dos meses, y </w:t>
            </w:r>
          </w:p>
          <w:p w14:paraId="14A4C0E2" w14:textId="77777777" w:rsidR="00D07B45" w:rsidRPr="00D07B45" w:rsidRDefault="00D07B45" w:rsidP="00D07B45">
            <w:pPr>
              <w:ind w:firstLine="709"/>
              <w:jc w:val="both"/>
              <w:rPr>
                <w:rFonts w:ascii="Arial" w:eastAsia="Arial" w:hAnsi="Arial" w:cs="Arial"/>
                <w:bCs/>
                <w:lang w:val="es-MX"/>
              </w:rPr>
            </w:pPr>
          </w:p>
          <w:p w14:paraId="157710A7" w14:textId="0F885148" w:rsidR="00D07B45" w:rsidRPr="008B3811"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VI. </w:t>
            </w:r>
            <w:r w:rsidRPr="00D07B45">
              <w:rPr>
                <w:rFonts w:ascii="Arial" w:eastAsia="Arial" w:hAnsi="Arial" w:cs="Arial"/>
                <w:bCs/>
                <w:lang w:val="es-MX"/>
              </w:rPr>
              <w:t>En los casos de violencia familiar cometida contra de las niñas, niños y adolescentes sujetas a la patria potestad</w:t>
            </w:r>
            <w:r w:rsidRPr="00D07B45">
              <w:rPr>
                <w:rFonts w:ascii="Arial" w:eastAsia="Arial" w:hAnsi="Arial" w:cs="Arial"/>
                <w:b/>
                <w:bCs/>
                <w:lang w:val="es-MX"/>
              </w:rPr>
              <w:t>.</w:t>
            </w:r>
          </w:p>
        </w:tc>
        <w:tc>
          <w:tcPr>
            <w:tcW w:w="2694" w:type="dxa"/>
          </w:tcPr>
          <w:p w14:paraId="48DCA2FB" w14:textId="77777777" w:rsidR="00D07B45" w:rsidRPr="00D07B45" w:rsidRDefault="00D07B45" w:rsidP="00D07B45">
            <w:pPr>
              <w:ind w:firstLine="709"/>
              <w:jc w:val="both"/>
              <w:rPr>
                <w:rFonts w:ascii="Arial" w:eastAsia="Arial" w:hAnsi="Arial" w:cs="Arial"/>
                <w:b/>
                <w:bCs/>
                <w:lang w:val="es-MX"/>
              </w:rPr>
            </w:pPr>
            <w:r w:rsidRPr="00D07B45">
              <w:rPr>
                <w:rFonts w:ascii="Arial" w:eastAsia="Arial" w:hAnsi="Arial" w:cs="Arial"/>
                <w:b/>
                <w:bCs/>
                <w:lang w:val="es-MX"/>
              </w:rPr>
              <w:lastRenderedPageBreak/>
              <w:t xml:space="preserve">Pérdida de la patria potestad </w:t>
            </w:r>
          </w:p>
          <w:p w14:paraId="536557C5" w14:textId="77777777" w:rsidR="00D07B45" w:rsidRPr="00D07B45" w:rsidRDefault="00D07B45" w:rsidP="00D07B45">
            <w:pPr>
              <w:ind w:firstLine="709"/>
              <w:jc w:val="both"/>
              <w:rPr>
                <w:rFonts w:ascii="Arial" w:eastAsia="Arial" w:hAnsi="Arial" w:cs="Arial"/>
                <w:lang w:val="es-MX"/>
              </w:rPr>
            </w:pPr>
            <w:r w:rsidRPr="00D07B45">
              <w:rPr>
                <w:rFonts w:ascii="Arial" w:eastAsia="Arial" w:hAnsi="Arial" w:cs="Arial"/>
                <w:b/>
                <w:bCs/>
                <w:lang w:val="es-MX"/>
              </w:rPr>
              <w:t>Artículo 308.</w:t>
            </w:r>
            <w:r w:rsidRPr="00D07B45">
              <w:rPr>
                <w:rFonts w:ascii="Arial" w:eastAsia="Arial" w:hAnsi="Arial" w:cs="Arial"/>
                <w:lang w:val="es-MX"/>
              </w:rPr>
              <w:t xml:space="preserve"> La patria potestad se pierde por resolución judicial: </w:t>
            </w:r>
          </w:p>
          <w:p w14:paraId="71E4F036" w14:textId="77777777" w:rsidR="00D07B45" w:rsidRPr="00D07B45" w:rsidRDefault="00D07B45" w:rsidP="00D07B45">
            <w:pPr>
              <w:ind w:firstLine="709"/>
              <w:jc w:val="both"/>
              <w:rPr>
                <w:rFonts w:ascii="Arial" w:eastAsia="Arial" w:hAnsi="Arial" w:cs="Arial"/>
                <w:lang w:val="es-MX"/>
              </w:rPr>
            </w:pPr>
          </w:p>
          <w:p w14:paraId="76E04B0A" w14:textId="77777777" w:rsidR="00D07B45" w:rsidRPr="00D07B45" w:rsidRDefault="00D07B45" w:rsidP="00D07B45">
            <w:pPr>
              <w:ind w:firstLine="709"/>
              <w:jc w:val="both"/>
              <w:rPr>
                <w:rFonts w:ascii="Arial" w:eastAsia="Arial" w:hAnsi="Arial" w:cs="Arial"/>
                <w:lang w:val="es-MX"/>
              </w:rPr>
            </w:pPr>
            <w:r w:rsidRPr="00D07B45">
              <w:rPr>
                <w:rFonts w:ascii="Arial" w:eastAsia="Arial" w:hAnsi="Arial" w:cs="Arial"/>
                <w:lang w:val="es-MX"/>
              </w:rPr>
              <w:t xml:space="preserve">I. Cuando quien o quienes la ejercen son condenados expresamente </w:t>
            </w:r>
            <w:r w:rsidRPr="00D07B45">
              <w:rPr>
                <w:rFonts w:ascii="Arial" w:eastAsia="Arial" w:hAnsi="Arial" w:cs="Arial"/>
                <w:lang w:val="es-MX"/>
              </w:rPr>
              <w:lastRenderedPageBreak/>
              <w:t xml:space="preserve">a la pérdida de ese derecho, o por la comisión de delitos graves; </w:t>
            </w:r>
          </w:p>
          <w:p w14:paraId="15ABAF8D" w14:textId="77777777" w:rsidR="00D07B45" w:rsidRPr="00D07B45" w:rsidRDefault="00D07B45" w:rsidP="00D07B45">
            <w:pPr>
              <w:ind w:firstLine="709"/>
              <w:jc w:val="both"/>
              <w:rPr>
                <w:rFonts w:ascii="Arial" w:eastAsia="Arial" w:hAnsi="Arial" w:cs="Arial"/>
                <w:lang w:val="es-MX"/>
              </w:rPr>
            </w:pPr>
          </w:p>
          <w:p w14:paraId="767A83DE" w14:textId="77777777" w:rsidR="00D07B45" w:rsidRPr="00D07B45" w:rsidRDefault="00D07B45" w:rsidP="00D07B45">
            <w:pPr>
              <w:ind w:firstLine="709"/>
              <w:jc w:val="both"/>
              <w:rPr>
                <w:rFonts w:ascii="Arial" w:eastAsia="Arial" w:hAnsi="Arial" w:cs="Arial"/>
                <w:lang w:val="es-MX"/>
              </w:rPr>
            </w:pPr>
            <w:r w:rsidRPr="00D07B45">
              <w:rPr>
                <w:rFonts w:ascii="Arial" w:eastAsia="Arial" w:hAnsi="Arial" w:cs="Arial"/>
                <w:lang w:val="es-MX"/>
              </w:rPr>
              <w:t xml:space="preserve">II. En los casos de divorcio o nulidad de matrimonio, cuando así lo determine el juez en la sentencia; </w:t>
            </w:r>
          </w:p>
          <w:p w14:paraId="5521DF12" w14:textId="77777777" w:rsidR="00D07B45" w:rsidRPr="00D07B45" w:rsidRDefault="00D07B45" w:rsidP="00D07B45">
            <w:pPr>
              <w:ind w:firstLine="709"/>
              <w:jc w:val="both"/>
              <w:rPr>
                <w:rFonts w:ascii="Arial" w:eastAsia="Arial" w:hAnsi="Arial" w:cs="Arial"/>
                <w:lang w:val="es-MX"/>
              </w:rPr>
            </w:pPr>
          </w:p>
          <w:p w14:paraId="0F77A676" w14:textId="77777777" w:rsidR="00D07B45" w:rsidRPr="00D07B45" w:rsidRDefault="00D07B45" w:rsidP="00D07B45">
            <w:pPr>
              <w:ind w:firstLine="709"/>
              <w:jc w:val="both"/>
              <w:rPr>
                <w:rFonts w:ascii="Arial" w:eastAsia="Arial" w:hAnsi="Arial" w:cs="Arial"/>
                <w:lang w:val="es-MX"/>
              </w:rPr>
            </w:pPr>
            <w:r w:rsidRPr="00D07B45">
              <w:rPr>
                <w:rFonts w:ascii="Arial" w:eastAsia="Arial" w:hAnsi="Arial" w:cs="Arial"/>
                <w:lang w:val="es-MX"/>
              </w:rPr>
              <w:t xml:space="preserve">III. Cuando por las costumbres ilícitas de quien o quienes la ejercen, malos tratos o abandono de sus deberes, pueda comprometerse la salud, la seguridad o la moralidad de los descendientes; </w:t>
            </w:r>
          </w:p>
          <w:p w14:paraId="7C39A613" w14:textId="77777777" w:rsidR="00D07B45" w:rsidRPr="00D07B45" w:rsidRDefault="00D07B45" w:rsidP="00D07B45">
            <w:pPr>
              <w:ind w:firstLine="709"/>
              <w:jc w:val="both"/>
              <w:rPr>
                <w:rFonts w:ascii="Arial" w:eastAsia="Arial" w:hAnsi="Arial" w:cs="Arial"/>
                <w:lang w:val="es-MX"/>
              </w:rPr>
            </w:pPr>
          </w:p>
          <w:p w14:paraId="4AA5235C" w14:textId="77777777" w:rsidR="00D07B45" w:rsidRPr="00D07B45" w:rsidRDefault="00D07B45" w:rsidP="00D07B45">
            <w:pPr>
              <w:ind w:firstLine="709"/>
              <w:jc w:val="both"/>
              <w:rPr>
                <w:rFonts w:ascii="Arial" w:eastAsia="Arial" w:hAnsi="Arial" w:cs="Arial"/>
                <w:lang w:val="es-MX"/>
              </w:rPr>
            </w:pPr>
            <w:r w:rsidRPr="00D07B45">
              <w:rPr>
                <w:rFonts w:ascii="Arial" w:eastAsia="Arial" w:hAnsi="Arial" w:cs="Arial"/>
                <w:lang w:val="es-MX"/>
              </w:rPr>
              <w:t xml:space="preserve">IV. Cuando quien o quienes la ejerzan, dejen de convivir injustificadamente con las niñas, niños o adolescentes, los abandone o deje en custodia para su cuidado en algún centro asistencial público o privado o en casa particular, por más de sesenta días naturales y tratándose de expósitos, después de siete días naturales; </w:t>
            </w:r>
          </w:p>
          <w:p w14:paraId="3C4A4F06" w14:textId="77777777" w:rsidR="00D07B45" w:rsidRPr="00D07B45" w:rsidRDefault="00D07B45" w:rsidP="00D07B45">
            <w:pPr>
              <w:ind w:firstLine="709"/>
              <w:jc w:val="both"/>
              <w:rPr>
                <w:rFonts w:ascii="Arial" w:eastAsia="Arial" w:hAnsi="Arial" w:cs="Arial"/>
                <w:lang w:val="es-MX"/>
              </w:rPr>
            </w:pPr>
          </w:p>
          <w:p w14:paraId="09C6616A" w14:textId="77777777" w:rsidR="00D07B45" w:rsidRPr="00D07B45" w:rsidRDefault="00D07B45" w:rsidP="00D07B45">
            <w:pPr>
              <w:ind w:firstLine="709"/>
              <w:jc w:val="both"/>
              <w:rPr>
                <w:rFonts w:ascii="Arial" w:eastAsia="Arial" w:hAnsi="Arial" w:cs="Arial"/>
                <w:lang w:val="es-MX"/>
              </w:rPr>
            </w:pPr>
            <w:r w:rsidRPr="00D07B45">
              <w:rPr>
                <w:rFonts w:ascii="Arial" w:eastAsia="Arial" w:hAnsi="Arial" w:cs="Arial"/>
                <w:lang w:val="es-MX"/>
              </w:rPr>
              <w:t>V. Por la exposición o abandono que hicieren de sus descendientes los titulares de este derecho, siempre que se prolongue por más de dos meses;</w:t>
            </w:r>
          </w:p>
          <w:p w14:paraId="1A93D6E2" w14:textId="77777777" w:rsidR="00D07B45" w:rsidRPr="00D07B45" w:rsidRDefault="00D07B45" w:rsidP="00D07B45">
            <w:pPr>
              <w:ind w:firstLine="709"/>
              <w:jc w:val="both"/>
              <w:rPr>
                <w:rFonts w:ascii="Arial" w:eastAsia="Arial" w:hAnsi="Arial" w:cs="Arial"/>
                <w:lang w:val="es-MX"/>
              </w:rPr>
            </w:pPr>
          </w:p>
          <w:p w14:paraId="34A7587F" w14:textId="77777777" w:rsidR="00D07B45" w:rsidRPr="00D07B45" w:rsidRDefault="00D07B45" w:rsidP="00D07B45">
            <w:pPr>
              <w:ind w:firstLine="709"/>
              <w:jc w:val="both"/>
              <w:rPr>
                <w:rFonts w:ascii="Arial" w:eastAsia="Arial" w:hAnsi="Arial" w:cs="Arial"/>
                <w:lang w:val="es-MX"/>
              </w:rPr>
            </w:pPr>
            <w:r w:rsidRPr="00D07B45">
              <w:rPr>
                <w:rFonts w:ascii="Arial" w:eastAsia="Arial" w:hAnsi="Arial" w:cs="Arial"/>
                <w:lang w:val="es-MX"/>
              </w:rPr>
              <w:t>VI. En los casos de violencia familiar cometida contra de las niñas, niños y adolescentes sujetas a la patria potestad, y</w:t>
            </w:r>
          </w:p>
          <w:p w14:paraId="12FAC30D" w14:textId="77777777" w:rsidR="00D07B45" w:rsidRPr="00D07B45" w:rsidRDefault="00D07B45" w:rsidP="00D07B45">
            <w:pPr>
              <w:ind w:firstLine="709"/>
              <w:jc w:val="both"/>
              <w:rPr>
                <w:rFonts w:ascii="Arial" w:eastAsia="Arial" w:hAnsi="Arial" w:cs="Arial"/>
                <w:b/>
                <w:bCs/>
                <w:lang w:val="es-MX"/>
              </w:rPr>
            </w:pPr>
          </w:p>
          <w:p w14:paraId="13C6A007" w14:textId="77C8232B" w:rsidR="00D07B45" w:rsidRPr="00CC2E73" w:rsidRDefault="00D07B45" w:rsidP="00D07B45">
            <w:pPr>
              <w:ind w:firstLine="709"/>
              <w:jc w:val="both"/>
              <w:rPr>
                <w:rFonts w:ascii="Arial" w:eastAsia="Arial" w:hAnsi="Arial" w:cs="Arial"/>
                <w:b/>
                <w:bCs/>
                <w:lang w:val="es-MX"/>
              </w:rPr>
            </w:pPr>
            <w:r w:rsidRPr="00D07B45">
              <w:rPr>
                <w:rFonts w:ascii="Arial" w:eastAsia="Arial" w:hAnsi="Arial" w:cs="Arial"/>
                <w:b/>
                <w:bCs/>
                <w:lang w:val="es-MX"/>
              </w:rPr>
              <w:t xml:space="preserve">VII.- Al que se le vincule a proceso por feminicidio, hombricidio u Homicidio en Razón del </w:t>
            </w:r>
            <w:r w:rsidRPr="00D07B45">
              <w:rPr>
                <w:rFonts w:ascii="Arial" w:eastAsia="Arial" w:hAnsi="Arial" w:cs="Arial"/>
                <w:b/>
                <w:bCs/>
                <w:lang w:val="es-MX"/>
              </w:rPr>
              <w:lastRenderedPageBreak/>
              <w:t>Parentesco o Relación, por lo que privo de la vida a su cónyuge, pareja sentimental, concubinario o vivía en unión libre y con quien compartía derechos de patria potestad, tutela, convivencia, guarda y custodia, perderá, el derecho de la patria potestad y le corresponderá a los abuelos la patria potestad, que sufrieron la pérdida del hijo o hija.</w:t>
            </w:r>
          </w:p>
        </w:tc>
        <w:tc>
          <w:tcPr>
            <w:tcW w:w="2835" w:type="dxa"/>
          </w:tcPr>
          <w:p w14:paraId="7C2F91AF"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lastRenderedPageBreak/>
              <w:t xml:space="preserve">Pérdida de la patria potestad </w:t>
            </w:r>
          </w:p>
          <w:p w14:paraId="47F4E3B4"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Artículo 308. </w:t>
            </w:r>
            <w:r w:rsidRPr="00D07B45">
              <w:rPr>
                <w:rFonts w:ascii="Arial" w:eastAsia="Arial" w:hAnsi="Arial" w:cs="Arial"/>
                <w:bCs/>
                <w:lang w:val="es-MX"/>
              </w:rPr>
              <w:t xml:space="preserve">La patria potestad se pierde por resolución judicial: </w:t>
            </w:r>
          </w:p>
          <w:p w14:paraId="18D0576B" w14:textId="77777777" w:rsidR="00D07B45" w:rsidRPr="00D07B45" w:rsidRDefault="00D07B45" w:rsidP="00D07B45">
            <w:pPr>
              <w:ind w:firstLine="709"/>
              <w:jc w:val="both"/>
              <w:rPr>
                <w:rFonts w:ascii="Arial" w:eastAsia="Arial" w:hAnsi="Arial" w:cs="Arial"/>
                <w:bCs/>
                <w:lang w:val="es-MX"/>
              </w:rPr>
            </w:pPr>
          </w:p>
          <w:p w14:paraId="0BB67459"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 </w:t>
            </w:r>
            <w:r w:rsidRPr="00D07B45">
              <w:rPr>
                <w:rFonts w:ascii="Arial" w:eastAsia="Arial" w:hAnsi="Arial" w:cs="Arial"/>
                <w:bCs/>
                <w:lang w:val="es-MX"/>
              </w:rPr>
              <w:t xml:space="preserve">Cuando quien o quienes la ejercen son condenados expresamente a </w:t>
            </w:r>
            <w:r w:rsidRPr="00D07B45">
              <w:rPr>
                <w:rFonts w:ascii="Arial" w:eastAsia="Arial" w:hAnsi="Arial" w:cs="Arial"/>
                <w:bCs/>
                <w:lang w:val="es-MX"/>
              </w:rPr>
              <w:lastRenderedPageBreak/>
              <w:t xml:space="preserve">la pérdida de ese derecho, o por la comisión de delitos graves; </w:t>
            </w:r>
          </w:p>
          <w:p w14:paraId="719A30F4" w14:textId="77777777" w:rsidR="00D07B45" w:rsidRPr="00D07B45" w:rsidRDefault="00D07B45" w:rsidP="00D07B45">
            <w:pPr>
              <w:ind w:firstLine="709"/>
              <w:jc w:val="both"/>
              <w:rPr>
                <w:rFonts w:ascii="Arial" w:eastAsia="Arial" w:hAnsi="Arial" w:cs="Arial"/>
                <w:bCs/>
                <w:lang w:val="es-MX"/>
              </w:rPr>
            </w:pPr>
          </w:p>
          <w:p w14:paraId="4354EA71"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II. </w:t>
            </w:r>
            <w:r w:rsidRPr="00D07B45">
              <w:rPr>
                <w:rFonts w:ascii="Arial" w:eastAsia="Arial" w:hAnsi="Arial" w:cs="Arial"/>
                <w:bCs/>
                <w:lang w:val="es-MX"/>
              </w:rPr>
              <w:t xml:space="preserve">En los casos de divorcio o nulidad de matrimonio, cuando así lo determine el juez en la sentencia; </w:t>
            </w:r>
          </w:p>
          <w:p w14:paraId="2BB2B6D0" w14:textId="77777777" w:rsidR="00D07B45" w:rsidRPr="00D07B45" w:rsidRDefault="00D07B45" w:rsidP="00D07B45">
            <w:pPr>
              <w:ind w:firstLine="709"/>
              <w:jc w:val="both"/>
              <w:rPr>
                <w:rFonts w:ascii="Arial" w:eastAsia="Arial" w:hAnsi="Arial" w:cs="Arial"/>
                <w:bCs/>
                <w:lang w:val="es-MX"/>
              </w:rPr>
            </w:pPr>
          </w:p>
          <w:p w14:paraId="021C012A"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III. </w:t>
            </w:r>
            <w:r w:rsidRPr="00D07B45">
              <w:rPr>
                <w:rFonts w:ascii="Arial" w:eastAsia="Arial" w:hAnsi="Arial" w:cs="Arial"/>
                <w:bCs/>
                <w:lang w:val="es-MX"/>
              </w:rPr>
              <w:t xml:space="preserve">Cuando por las costumbres ilícitas de quien o quienes la ejercen, malos tratos o abandono de sus deberes, pueda comprometerse la salud, la seguridad o la moralidad de los descendientes; </w:t>
            </w:r>
          </w:p>
          <w:p w14:paraId="07655332" w14:textId="77777777" w:rsidR="00D07B45" w:rsidRPr="00D07B45" w:rsidRDefault="00D07B45" w:rsidP="00D07B45">
            <w:pPr>
              <w:ind w:firstLine="709"/>
              <w:jc w:val="both"/>
              <w:rPr>
                <w:rFonts w:ascii="Arial" w:eastAsia="Arial" w:hAnsi="Arial" w:cs="Arial"/>
                <w:bCs/>
                <w:lang w:val="es-MX"/>
              </w:rPr>
            </w:pPr>
          </w:p>
          <w:p w14:paraId="55355BB7"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IV. </w:t>
            </w:r>
            <w:r w:rsidRPr="00D07B45">
              <w:rPr>
                <w:rFonts w:ascii="Arial" w:eastAsia="Arial" w:hAnsi="Arial" w:cs="Arial"/>
                <w:bCs/>
                <w:lang w:val="es-MX"/>
              </w:rPr>
              <w:t xml:space="preserve">Cuando quien o quienes la ejerzan, dejen de convivir injustificadamente con las niñas, niños o adolescentes, los abandone o deje en custodia para su cuidado en algún centro asistencial público o privado o en casa particular, por más de sesenta días naturales y tratándose de expósitos, después de siete días naturales; </w:t>
            </w:r>
          </w:p>
          <w:p w14:paraId="7B0C4EF0" w14:textId="77777777" w:rsidR="00D07B45" w:rsidRPr="00D07B45" w:rsidRDefault="00D07B45" w:rsidP="00D07B45">
            <w:pPr>
              <w:ind w:firstLine="709"/>
              <w:jc w:val="both"/>
              <w:rPr>
                <w:rFonts w:ascii="Arial" w:eastAsia="Arial" w:hAnsi="Arial" w:cs="Arial"/>
                <w:bCs/>
                <w:lang w:val="es-MX"/>
              </w:rPr>
            </w:pPr>
          </w:p>
          <w:p w14:paraId="223D4B72" w14:textId="77777777" w:rsidR="00D07B45" w:rsidRPr="00D07B45"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V. </w:t>
            </w:r>
            <w:r w:rsidRPr="00D07B45">
              <w:rPr>
                <w:rFonts w:ascii="Arial" w:eastAsia="Arial" w:hAnsi="Arial" w:cs="Arial"/>
                <w:bCs/>
                <w:lang w:val="es-MX"/>
              </w:rPr>
              <w:t xml:space="preserve">Por la exposición o abandono que hicieren de sus descendientes los titulares de este derecho, siempre que se prolongue por más de dos meses, y </w:t>
            </w:r>
          </w:p>
          <w:p w14:paraId="24840A70" w14:textId="77777777" w:rsidR="00D07B45" w:rsidRPr="00D07B45" w:rsidRDefault="00D07B45" w:rsidP="00D07B45">
            <w:pPr>
              <w:ind w:firstLine="709"/>
              <w:jc w:val="both"/>
              <w:rPr>
                <w:rFonts w:ascii="Arial" w:eastAsia="Arial" w:hAnsi="Arial" w:cs="Arial"/>
                <w:bCs/>
                <w:lang w:val="es-MX"/>
              </w:rPr>
            </w:pPr>
          </w:p>
          <w:p w14:paraId="45F5D95A" w14:textId="7891431A" w:rsidR="00D07B45" w:rsidRPr="008B3811" w:rsidRDefault="00D07B45" w:rsidP="00D07B45">
            <w:pPr>
              <w:ind w:firstLine="709"/>
              <w:jc w:val="both"/>
              <w:rPr>
                <w:rFonts w:ascii="Arial" w:eastAsia="Arial" w:hAnsi="Arial" w:cs="Arial"/>
                <w:bCs/>
                <w:lang w:val="es-MX"/>
              </w:rPr>
            </w:pPr>
            <w:r w:rsidRPr="00D07B45">
              <w:rPr>
                <w:rFonts w:ascii="Arial" w:eastAsia="Arial" w:hAnsi="Arial" w:cs="Arial"/>
                <w:b/>
                <w:bCs/>
                <w:lang w:val="es-MX"/>
              </w:rPr>
              <w:t xml:space="preserve">VI. </w:t>
            </w:r>
            <w:r w:rsidRPr="00D07B45">
              <w:rPr>
                <w:rFonts w:ascii="Arial" w:eastAsia="Arial" w:hAnsi="Arial" w:cs="Arial"/>
                <w:bCs/>
                <w:lang w:val="es-MX"/>
              </w:rPr>
              <w:t>En los casos de violencia familiar cometida contra de las niñas, niños y adolescentes sujetas a la patria potestad</w:t>
            </w:r>
            <w:r w:rsidRPr="00D07B45">
              <w:rPr>
                <w:rFonts w:ascii="Arial" w:eastAsia="Arial" w:hAnsi="Arial" w:cs="Arial"/>
                <w:b/>
                <w:bCs/>
                <w:lang w:val="es-MX"/>
              </w:rPr>
              <w:t>.</w:t>
            </w:r>
          </w:p>
        </w:tc>
      </w:tr>
      <w:tr w:rsidR="00D07B45" w:rsidRPr="008B3811" w14:paraId="7F7471D6" w14:textId="77777777" w:rsidTr="00CC2E73">
        <w:tc>
          <w:tcPr>
            <w:tcW w:w="2830" w:type="dxa"/>
          </w:tcPr>
          <w:p w14:paraId="287DA081" w14:textId="4FBB19DD" w:rsidR="00D07B45" w:rsidRPr="00D07B45" w:rsidRDefault="00D07B45" w:rsidP="00D07B45">
            <w:pPr>
              <w:jc w:val="center"/>
              <w:rPr>
                <w:rFonts w:ascii="Arial" w:eastAsia="Arial" w:hAnsi="Arial" w:cs="Arial"/>
                <w:b/>
                <w:bCs/>
                <w:lang w:val="es-MX"/>
              </w:rPr>
            </w:pPr>
            <w:r w:rsidRPr="00D07B45">
              <w:rPr>
                <w:rFonts w:ascii="Arial" w:hAnsi="Arial" w:cs="Arial"/>
                <w:b/>
                <w:bCs/>
              </w:rPr>
              <w:lastRenderedPageBreak/>
              <w:t>Código Penal del Estado de Yucatán</w:t>
            </w:r>
          </w:p>
        </w:tc>
        <w:tc>
          <w:tcPr>
            <w:tcW w:w="2694" w:type="dxa"/>
          </w:tcPr>
          <w:p w14:paraId="76832CAF" w14:textId="0A00F9E3" w:rsidR="00D07B45" w:rsidRPr="00D07B45" w:rsidRDefault="00D07B45" w:rsidP="00D07B45">
            <w:pPr>
              <w:jc w:val="center"/>
              <w:rPr>
                <w:rFonts w:ascii="Arial" w:eastAsia="Arial" w:hAnsi="Arial" w:cs="Arial"/>
                <w:b/>
                <w:bCs/>
                <w:lang w:val="es-MX"/>
              </w:rPr>
            </w:pPr>
            <w:r w:rsidRPr="00D07B45">
              <w:rPr>
                <w:rFonts w:ascii="Arial" w:eastAsia="Arial" w:hAnsi="Arial" w:cs="Arial"/>
                <w:b/>
                <w:bCs/>
                <w:lang w:val="es-MX"/>
              </w:rPr>
              <w:t>Propuesta de la Iniciativa</w:t>
            </w:r>
          </w:p>
        </w:tc>
        <w:tc>
          <w:tcPr>
            <w:tcW w:w="2835" w:type="dxa"/>
          </w:tcPr>
          <w:p w14:paraId="21561BC7" w14:textId="2C8F8222" w:rsidR="00D07B45" w:rsidRPr="00D07B45" w:rsidRDefault="00D07B45" w:rsidP="00D07B45">
            <w:pPr>
              <w:jc w:val="center"/>
              <w:rPr>
                <w:rFonts w:ascii="Arial" w:eastAsia="Arial" w:hAnsi="Arial" w:cs="Arial"/>
                <w:b/>
                <w:bCs/>
                <w:lang w:val="es-MX"/>
              </w:rPr>
            </w:pPr>
            <w:r w:rsidRPr="00D07B45">
              <w:rPr>
                <w:rFonts w:ascii="Arial" w:eastAsia="Arial" w:hAnsi="Arial" w:cs="Arial"/>
                <w:b/>
                <w:bCs/>
                <w:lang w:val="es-MX"/>
              </w:rPr>
              <w:t>Propuesta Legislativa de Decreto</w:t>
            </w:r>
          </w:p>
        </w:tc>
      </w:tr>
      <w:tr w:rsidR="00D07B45" w:rsidRPr="008B3811" w14:paraId="751AC1FF" w14:textId="77777777" w:rsidTr="00CC2E73">
        <w:tc>
          <w:tcPr>
            <w:tcW w:w="2830" w:type="dxa"/>
          </w:tcPr>
          <w:p w14:paraId="6138CB9A" w14:textId="4B5C45FF" w:rsidR="00D07B45" w:rsidRPr="00D07B45" w:rsidRDefault="00D07B45" w:rsidP="00D07B45">
            <w:pPr>
              <w:jc w:val="center"/>
              <w:rPr>
                <w:rFonts w:ascii="Arial" w:hAnsi="Arial" w:cs="Arial"/>
                <w:b/>
                <w:bCs/>
              </w:rPr>
            </w:pPr>
            <w:r w:rsidRPr="00D07B45">
              <w:rPr>
                <w:rFonts w:ascii="Arial" w:hAnsi="Arial" w:cs="Arial"/>
                <w:b/>
                <w:bCs/>
                <w:lang w:val="es-MX"/>
              </w:rPr>
              <w:t>N/A</w:t>
            </w:r>
          </w:p>
        </w:tc>
        <w:tc>
          <w:tcPr>
            <w:tcW w:w="2694" w:type="dxa"/>
          </w:tcPr>
          <w:p w14:paraId="5AE7C7FB" w14:textId="2F57A4D5" w:rsidR="00D07B45" w:rsidRPr="00D07B45" w:rsidRDefault="00D07B45" w:rsidP="00D07B45">
            <w:pPr>
              <w:jc w:val="both"/>
              <w:rPr>
                <w:rFonts w:ascii="Arial" w:eastAsia="Arial" w:hAnsi="Arial" w:cs="Arial"/>
                <w:b/>
                <w:bCs/>
                <w:lang w:val="es-MX"/>
              </w:rPr>
            </w:pPr>
            <w:r w:rsidRPr="00D07B45">
              <w:rPr>
                <w:rFonts w:ascii="Arial" w:eastAsia="Arial" w:hAnsi="Arial" w:cs="Arial"/>
                <w:b/>
                <w:bCs/>
                <w:lang w:val="es-MX"/>
              </w:rPr>
              <w:t xml:space="preserve">Artículo 394 Septies.- Al que se le vincule a proceso por feminicidio, hombricidio u Homicidio en Razón del Parentesco o Relación, por lo que privo de la vida a su cónyuge, pareja sentimental, concubinario o vivía en unión libre y con quien compartía derechos de patria potestad, tutela, convivencia, guarda y custodia, perderá, el derecho de la patria potestad y le corresponderá a los abuelos la patria potestad, que sufrieron la pérdida del hijo o hija.    </w:t>
            </w:r>
          </w:p>
        </w:tc>
        <w:tc>
          <w:tcPr>
            <w:tcW w:w="2835" w:type="dxa"/>
          </w:tcPr>
          <w:p w14:paraId="08EFDDC0" w14:textId="4B96A881" w:rsidR="00D07B45" w:rsidRPr="00D07B45" w:rsidRDefault="00D07B45" w:rsidP="00D07B45">
            <w:pPr>
              <w:jc w:val="center"/>
              <w:rPr>
                <w:rFonts w:ascii="Arial" w:eastAsia="Arial" w:hAnsi="Arial" w:cs="Arial"/>
                <w:b/>
                <w:bCs/>
                <w:lang w:val="es-MX"/>
              </w:rPr>
            </w:pPr>
            <w:r w:rsidRPr="00D07B45">
              <w:rPr>
                <w:rFonts w:ascii="Arial" w:hAnsi="Arial" w:cs="Arial"/>
                <w:b/>
                <w:bCs/>
                <w:lang w:val="es-MX"/>
              </w:rPr>
              <w:t>N/A</w:t>
            </w:r>
          </w:p>
        </w:tc>
      </w:tr>
    </w:tbl>
    <w:p w14:paraId="1EBEFCED" w14:textId="1FF9D7CE" w:rsidR="008B3811" w:rsidRDefault="008B3811">
      <w:pPr>
        <w:spacing w:line="360" w:lineRule="auto"/>
        <w:ind w:firstLine="709"/>
        <w:jc w:val="both"/>
        <w:rPr>
          <w:rFonts w:ascii="Arial" w:eastAsia="Arial" w:hAnsi="Arial" w:cs="Arial"/>
          <w:bCs/>
          <w:sz w:val="24"/>
          <w:szCs w:val="24"/>
        </w:rPr>
      </w:pPr>
    </w:p>
    <w:p w14:paraId="4ED8CD28" w14:textId="6E4350C5" w:rsidR="008B3811" w:rsidRDefault="008B3811">
      <w:pPr>
        <w:spacing w:line="360" w:lineRule="auto"/>
        <w:ind w:firstLine="709"/>
        <w:jc w:val="both"/>
        <w:rPr>
          <w:rFonts w:ascii="Arial" w:eastAsia="Arial" w:hAnsi="Arial" w:cs="Arial"/>
          <w:bCs/>
          <w:sz w:val="24"/>
          <w:szCs w:val="24"/>
        </w:rPr>
      </w:pPr>
    </w:p>
    <w:p w14:paraId="5506D600" w14:textId="1A751D52" w:rsidR="00D05B26" w:rsidRDefault="008B3811">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Es así, que esta Comisión dictaminadora coincide en que es procedente modificar el artículo </w:t>
      </w:r>
      <w:r w:rsidR="00D05B26">
        <w:rPr>
          <w:rFonts w:ascii="Arial" w:eastAsia="Arial" w:hAnsi="Arial" w:cs="Arial"/>
          <w:bCs/>
          <w:sz w:val="24"/>
          <w:szCs w:val="24"/>
        </w:rPr>
        <w:t>278</w:t>
      </w:r>
      <w:r>
        <w:rPr>
          <w:rFonts w:ascii="Arial" w:eastAsia="Arial" w:hAnsi="Arial" w:cs="Arial"/>
          <w:bCs/>
          <w:sz w:val="24"/>
          <w:szCs w:val="24"/>
        </w:rPr>
        <w:t>, antes que incluir nuevo</w:t>
      </w:r>
      <w:r w:rsidR="00D05B26">
        <w:rPr>
          <w:rFonts w:ascii="Arial" w:eastAsia="Arial" w:hAnsi="Arial" w:cs="Arial"/>
          <w:bCs/>
          <w:sz w:val="24"/>
          <w:szCs w:val="24"/>
        </w:rPr>
        <w:t>s</w:t>
      </w:r>
      <w:r>
        <w:rPr>
          <w:rFonts w:ascii="Arial" w:eastAsia="Arial" w:hAnsi="Arial" w:cs="Arial"/>
          <w:bCs/>
          <w:sz w:val="24"/>
          <w:szCs w:val="24"/>
        </w:rPr>
        <w:t xml:space="preserve"> artículo</w:t>
      </w:r>
      <w:r w:rsidR="00D05B26">
        <w:rPr>
          <w:rFonts w:ascii="Arial" w:eastAsia="Arial" w:hAnsi="Arial" w:cs="Arial"/>
          <w:bCs/>
          <w:sz w:val="24"/>
          <w:szCs w:val="24"/>
        </w:rPr>
        <w:t>s</w:t>
      </w:r>
      <w:r>
        <w:rPr>
          <w:rFonts w:ascii="Arial" w:eastAsia="Arial" w:hAnsi="Arial" w:cs="Arial"/>
          <w:bCs/>
          <w:sz w:val="24"/>
          <w:szCs w:val="24"/>
        </w:rPr>
        <w:t xml:space="preserve"> que repita</w:t>
      </w:r>
      <w:r w:rsidR="00D05B26">
        <w:rPr>
          <w:rFonts w:ascii="Arial" w:eastAsia="Arial" w:hAnsi="Arial" w:cs="Arial"/>
          <w:bCs/>
          <w:sz w:val="24"/>
          <w:szCs w:val="24"/>
        </w:rPr>
        <w:t>n</w:t>
      </w:r>
      <w:r>
        <w:rPr>
          <w:rFonts w:ascii="Arial" w:eastAsia="Arial" w:hAnsi="Arial" w:cs="Arial"/>
          <w:bCs/>
          <w:sz w:val="24"/>
          <w:szCs w:val="24"/>
        </w:rPr>
        <w:t xml:space="preserve"> </w:t>
      </w:r>
      <w:r w:rsidR="00D05B26">
        <w:rPr>
          <w:rFonts w:ascii="Arial" w:eastAsia="Arial" w:hAnsi="Arial" w:cs="Arial"/>
          <w:bCs/>
          <w:sz w:val="24"/>
          <w:szCs w:val="24"/>
        </w:rPr>
        <w:t xml:space="preserve">lo dispuesto en los </w:t>
      </w:r>
      <w:r>
        <w:rPr>
          <w:rFonts w:ascii="Arial" w:eastAsia="Arial" w:hAnsi="Arial" w:cs="Arial"/>
          <w:bCs/>
          <w:sz w:val="24"/>
          <w:szCs w:val="24"/>
        </w:rPr>
        <w:t>precepto</w:t>
      </w:r>
      <w:r w:rsidR="00D05B26">
        <w:rPr>
          <w:rFonts w:ascii="Arial" w:eastAsia="Arial" w:hAnsi="Arial" w:cs="Arial"/>
          <w:bCs/>
          <w:sz w:val="24"/>
          <w:szCs w:val="24"/>
        </w:rPr>
        <w:t>s</w:t>
      </w:r>
      <w:r>
        <w:rPr>
          <w:rFonts w:ascii="Arial" w:eastAsia="Arial" w:hAnsi="Arial" w:cs="Arial"/>
          <w:bCs/>
          <w:sz w:val="24"/>
          <w:szCs w:val="24"/>
        </w:rPr>
        <w:t xml:space="preserve"> ya </w:t>
      </w:r>
      <w:r w:rsidR="00D05B26">
        <w:rPr>
          <w:rFonts w:ascii="Arial" w:eastAsia="Arial" w:hAnsi="Arial" w:cs="Arial"/>
          <w:bCs/>
          <w:sz w:val="24"/>
          <w:szCs w:val="24"/>
        </w:rPr>
        <w:t xml:space="preserve">vigentes </w:t>
      </w:r>
      <w:r>
        <w:rPr>
          <w:rFonts w:ascii="Arial" w:eastAsia="Arial" w:hAnsi="Arial" w:cs="Arial"/>
          <w:bCs/>
          <w:sz w:val="24"/>
          <w:szCs w:val="24"/>
        </w:rPr>
        <w:t xml:space="preserve">dentro del Código </w:t>
      </w:r>
      <w:r w:rsidR="00D05B26">
        <w:rPr>
          <w:rFonts w:ascii="Arial" w:eastAsia="Arial" w:hAnsi="Arial" w:cs="Arial"/>
          <w:bCs/>
          <w:sz w:val="24"/>
          <w:szCs w:val="24"/>
        </w:rPr>
        <w:t>Familia para el</w:t>
      </w:r>
      <w:r>
        <w:rPr>
          <w:rFonts w:ascii="Arial" w:eastAsia="Arial" w:hAnsi="Arial" w:cs="Arial"/>
          <w:bCs/>
          <w:sz w:val="24"/>
          <w:szCs w:val="24"/>
        </w:rPr>
        <w:t xml:space="preserve"> </w:t>
      </w:r>
      <w:r>
        <w:rPr>
          <w:rFonts w:ascii="Arial" w:eastAsia="Arial" w:hAnsi="Arial" w:cs="Arial"/>
          <w:bCs/>
          <w:sz w:val="24"/>
          <w:szCs w:val="24"/>
        </w:rPr>
        <w:lastRenderedPageBreak/>
        <w:t xml:space="preserve">Estado de Yucatán, </w:t>
      </w:r>
      <w:r w:rsidR="00D05B26">
        <w:rPr>
          <w:rFonts w:ascii="Arial" w:eastAsia="Arial" w:hAnsi="Arial" w:cs="Arial"/>
          <w:bCs/>
          <w:sz w:val="24"/>
          <w:szCs w:val="24"/>
        </w:rPr>
        <w:t xml:space="preserve">y sin modificar el Código Penal del Estado, </w:t>
      </w:r>
      <w:r>
        <w:rPr>
          <w:rFonts w:ascii="Arial" w:eastAsia="Arial" w:hAnsi="Arial" w:cs="Arial"/>
          <w:bCs/>
          <w:sz w:val="24"/>
          <w:szCs w:val="24"/>
        </w:rPr>
        <w:t>a efecto</w:t>
      </w:r>
      <w:r w:rsidR="008F2422">
        <w:rPr>
          <w:rFonts w:ascii="Arial" w:eastAsia="Arial" w:hAnsi="Arial" w:cs="Arial"/>
          <w:bCs/>
          <w:sz w:val="24"/>
          <w:szCs w:val="24"/>
        </w:rPr>
        <w:t>,</w:t>
      </w:r>
      <w:r>
        <w:rPr>
          <w:rFonts w:ascii="Arial" w:eastAsia="Arial" w:hAnsi="Arial" w:cs="Arial"/>
          <w:bCs/>
          <w:sz w:val="24"/>
          <w:szCs w:val="24"/>
        </w:rPr>
        <w:t xml:space="preserve"> </w:t>
      </w:r>
      <w:r w:rsidR="00D05B26">
        <w:rPr>
          <w:rFonts w:ascii="Arial" w:eastAsia="Arial" w:hAnsi="Arial" w:cs="Arial"/>
          <w:bCs/>
          <w:sz w:val="24"/>
          <w:szCs w:val="24"/>
        </w:rPr>
        <w:t>solamente</w:t>
      </w:r>
      <w:r w:rsidR="008F2422">
        <w:rPr>
          <w:rFonts w:ascii="Arial" w:eastAsia="Arial" w:hAnsi="Arial" w:cs="Arial"/>
          <w:bCs/>
          <w:sz w:val="24"/>
          <w:szCs w:val="24"/>
        </w:rPr>
        <w:t>,</w:t>
      </w:r>
      <w:r w:rsidR="00D05B26">
        <w:rPr>
          <w:rFonts w:ascii="Arial" w:eastAsia="Arial" w:hAnsi="Arial" w:cs="Arial"/>
          <w:bCs/>
          <w:sz w:val="24"/>
          <w:szCs w:val="24"/>
        </w:rPr>
        <w:t xml:space="preserve"> </w:t>
      </w:r>
      <w:r>
        <w:rPr>
          <w:rFonts w:ascii="Arial" w:eastAsia="Arial" w:hAnsi="Arial" w:cs="Arial"/>
          <w:bCs/>
          <w:sz w:val="24"/>
          <w:szCs w:val="24"/>
        </w:rPr>
        <w:t xml:space="preserve">de </w:t>
      </w:r>
      <w:r w:rsidR="00D05B26">
        <w:rPr>
          <w:rFonts w:ascii="Arial" w:eastAsia="Arial" w:hAnsi="Arial" w:cs="Arial"/>
          <w:bCs/>
          <w:sz w:val="24"/>
          <w:szCs w:val="24"/>
        </w:rPr>
        <w:t xml:space="preserve">adicionar un párrafo último al artículo 278 para establecer </w:t>
      </w:r>
      <w:r>
        <w:rPr>
          <w:rFonts w:ascii="Arial" w:eastAsia="Arial" w:hAnsi="Arial" w:cs="Arial"/>
          <w:bCs/>
          <w:sz w:val="24"/>
          <w:szCs w:val="24"/>
        </w:rPr>
        <w:t>que</w:t>
      </w:r>
      <w:r w:rsidR="00D05B26">
        <w:rPr>
          <w:rFonts w:ascii="Arial" w:eastAsia="Arial" w:hAnsi="Arial" w:cs="Arial"/>
          <w:bCs/>
          <w:sz w:val="24"/>
          <w:szCs w:val="24"/>
        </w:rPr>
        <w:t>:</w:t>
      </w:r>
    </w:p>
    <w:p w14:paraId="66613462" w14:textId="77777777" w:rsidR="00D05B26" w:rsidRDefault="00D05B26">
      <w:pPr>
        <w:spacing w:line="360" w:lineRule="auto"/>
        <w:ind w:firstLine="709"/>
        <w:jc w:val="both"/>
        <w:rPr>
          <w:rFonts w:ascii="Arial" w:eastAsia="Arial" w:hAnsi="Arial" w:cs="Arial"/>
          <w:bCs/>
          <w:sz w:val="24"/>
          <w:szCs w:val="24"/>
        </w:rPr>
      </w:pPr>
    </w:p>
    <w:p w14:paraId="084C97E9" w14:textId="7989667D" w:rsidR="00D05B26" w:rsidRPr="00D05B26" w:rsidRDefault="00D05B26" w:rsidP="00D05B26">
      <w:pPr>
        <w:spacing w:line="360" w:lineRule="auto"/>
        <w:ind w:firstLine="709"/>
        <w:jc w:val="both"/>
        <w:rPr>
          <w:rFonts w:ascii="Arial" w:eastAsia="Arial" w:hAnsi="Arial" w:cs="Arial"/>
          <w:bCs/>
          <w:sz w:val="24"/>
          <w:szCs w:val="24"/>
        </w:rPr>
      </w:pPr>
      <w:r>
        <w:rPr>
          <w:rFonts w:ascii="Arial" w:eastAsia="Arial" w:hAnsi="Arial" w:cs="Arial"/>
          <w:bCs/>
          <w:sz w:val="24"/>
          <w:szCs w:val="24"/>
        </w:rPr>
        <w:t>“</w:t>
      </w:r>
      <w:r w:rsidRPr="00D05B26">
        <w:rPr>
          <w:rFonts w:ascii="Arial" w:eastAsia="Arial" w:hAnsi="Arial" w:cs="Arial"/>
          <w:bCs/>
          <w:sz w:val="24"/>
          <w:szCs w:val="24"/>
        </w:rPr>
        <w:t xml:space="preserve">En caso de feminicidio u homicidio entre quienes compartan la </w:t>
      </w:r>
      <w:r>
        <w:rPr>
          <w:rFonts w:ascii="Arial" w:eastAsia="Arial" w:hAnsi="Arial" w:cs="Arial"/>
          <w:bCs/>
          <w:sz w:val="24"/>
          <w:szCs w:val="24"/>
        </w:rPr>
        <w:t>p</w:t>
      </w:r>
      <w:r w:rsidRPr="00D05B26">
        <w:rPr>
          <w:rFonts w:ascii="Arial" w:eastAsia="Arial" w:hAnsi="Arial" w:cs="Arial"/>
          <w:bCs/>
          <w:sz w:val="24"/>
          <w:szCs w:val="24"/>
        </w:rPr>
        <w:t xml:space="preserve">atria </w:t>
      </w:r>
      <w:r>
        <w:rPr>
          <w:rFonts w:ascii="Arial" w:eastAsia="Arial" w:hAnsi="Arial" w:cs="Arial"/>
          <w:bCs/>
          <w:sz w:val="24"/>
          <w:szCs w:val="24"/>
        </w:rPr>
        <w:t>p</w:t>
      </w:r>
      <w:r w:rsidRPr="00D05B26">
        <w:rPr>
          <w:rFonts w:ascii="Arial" w:eastAsia="Arial" w:hAnsi="Arial" w:cs="Arial"/>
          <w:bCs/>
          <w:sz w:val="24"/>
          <w:szCs w:val="24"/>
        </w:rPr>
        <w:t xml:space="preserve">otestad de un menor de edad, el juez también considerará la asignación de esta, en preferencia a los familiares de la víctima, en el siguiente orden: </w:t>
      </w:r>
    </w:p>
    <w:p w14:paraId="7D6C7D76" w14:textId="77777777" w:rsidR="00D05B26" w:rsidRPr="00D05B26" w:rsidRDefault="00D05B26" w:rsidP="00D05B26">
      <w:pPr>
        <w:spacing w:line="360" w:lineRule="auto"/>
        <w:ind w:firstLine="709"/>
        <w:jc w:val="both"/>
        <w:rPr>
          <w:rFonts w:ascii="Arial" w:eastAsia="Arial" w:hAnsi="Arial" w:cs="Arial"/>
          <w:bCs/>
          <w:sz w:val="24"/>
          <w:szCs w:val="24"/>
        </w:rPr>
      </w:pPr>
    </w:p>
    <w:p w14:paraId="4616246F" w14:textId="77777777" w:rsidR="00D05B26" w:rsidRPr="00D05B26" w:rsidRDefault="00D05B26" w:rsidP="00D05B26">
      <w:pPr>
        <w:spacing w:line="360" w:lineRule="auto"/>
        <w:ind w:firstLine="709"/>
        <w:jc w:val="both"/>
        <w:rPr>
          <w:rFonts w:ascii="Arial" w:eastAsia="Arial" w:hAnsi="Arial" w:cs="Arial"/>
          <w:bCs/>
          <w:sz w:val="24"/>
          <w:szCs w:val="24"/>
        </w:rPr>
      </w:pPr>
      <w:r w:rsidRPr="00D05B26">
        <w:rPr>
          <w:rFonts w:ascii="Arial" w:eastAsia="Arial" w:hAnsi="Arial" w:cs="Arial"/>
          <w:bCs/>
          <w:sz w:val="24"/>
          <w:szCs w:val="24"/>
        </w:rPr>
        <w:t>a)</w:t>
      </w:r>
      <w:r w:rsidRPr="00D05B26">
        <w:rPr>
          <w:rFonts w:ascii="Arial" w:eastAsia="Arial" w:hAnsi="Arial" w:cs="Arial"/>
          <w:bCs/>
          <w:sz w:val="24"/>
          <w:szCs w:val="24"/>
        </w:rPr>
        <w:tab/>
        <w:t>abuelos por parte de la víctima</w:t>
      </w:r>
    </w:p>
    <w:p w14:paraId="277E7C38" w14:textId="26472D4E" w:rsidR="008B3811" w:rsidRPr="00AC71C4" w:rsidRDefault="00D05B26" w:rsidP="00D05B26">
      <w:pPr>
        <w:spacing w:line="360" w:lineRule="auto"/>
        <w:ind w:firstLine="709"/>
        <w:jc w:val="both"/>
        <w:rPr>
          <w:rFonts w:ascii="Arial" w:eastAsia="Arial" w:hAnsi="Arial" w:cs="Arial"/>
          <w:sz w:val="24"/>
          <w:szCs w:val="24"/>
        </w:rPr>
      </w:pPr>
      <w:r w:rsidRPr="00D05B26">
        <w:rPr>
          <w:rFonts w:ascii="Arial" w:eastAsia="Arial" w:hAnsi="Arial" w:cs="Arial"/>
          <w:bCs/>
          <w:sz w:val="24"/>
          <w:szCs w:val="24"/>
        </w:rPr>
        <w:t>b)</w:t>
      </w:r>
      <w:r w:rsidRPr="00D05B26">
        <w:rPr>
          <w:rFonts w:ascii="Arial" w:eastAsia="Arial" w:hAnsi="Arial" w:cs="Arial"/>
          <w:bCs/>
          <w:sz w:val="24"/>
          <w:szCs w:val="24"/>
        </w:rPr>
        <w:tab/>
        <w:t>a los hermanos de la víctima.</w:t>
      </w:r>
      <w:r>
        <w:rPr>
          <w:rFonts w:ascii="Arial" w:eastAsia="Arial" w:hAnsi="Arial" w:cs="Arial"/>
          <w:bCs/>
          <w:sz w:val="24"/>
          <w:szCs w:val="24"/>
        </w:rPr>
        <w:t>”</w:t>
      </w:r>
    </w:p>
    <w:p w14:paraId="00004894" w14:textId="25ED0F16" w:rsidR="008B3811" w:rsidRDefault="008B3811">
      <w:pPr>
        <w:spacing w:line="360" w:lineRule="auto"/>
        <w:ind w:firstLine="709"/>
        <w:jc w:val="both"/>
        <w:rPr>
          <w:rFonts w:ascii="Arial" w:eastAsia="Arial" w:hAnsi="Arial" w:cs="Arial"/>
          <w:bCs/>
          <w:sz w:val="24"/>
          <w:szCs w:val="24"/>
        </w:rPr>
      </w:pPr>
    </w:p>
    <w:p w14:paraId="16AFE646" w14:textId="6607F4A6"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todo lo expuesto y fundado, las y los diputadas y diputados integrantes de esta Comisión Permanente de Justicia y Seguridad Pública, consideramos que la modificación al Código </w:t>
      </w:r>
      <w:r w:rsidR="00D05B26">
        <w:rPr>
          <w:rFonts w:ascii="Arial" w:eastAsia="Arial" w:hAnsi="Arial" w:cs="Arial"/>
          <w:sz w:val="24"/>
          <w:szCs w:val="24"/>
        </w:rPr>
        <w:t xml:space="preserve">de Familia para el </w:t>
      </w:r>
      <w:r>
        <w:rPr>
          <w:rFonts w:ascii="Arial" w:eastAsia="Arial" w:hAnsi="Arial" w:cs="Arial"/>
          <w:sz w:val="24"/>
          <w:szCs w:val="24"/>
        </w:rPr>
        <w:t xml:space="preserve">Estado de Yucatán, debe ser aprobada por los razonamientos antes expresados. </w:t>
      </w:r>
    </w:p>
    <w:p w14:paraId="7521C0C7" w14:textId="77777777" w:rsidR="008474D9" w:rsidRDefault="008474D9">
      <w:pPr>
        <w:spacing w:line="360" w:lineRule="auto"/>
        <w:ind w:firstLine="709"/>
        <w:jc w:val="both"/>
        <w:rPr>
          <w:rFonts w:ascii="Arial" w:eastAsia="Arial" w:hAnsi="Arial" w:cs="Arial"/>
          <w:sz w:val="24"/>
          <w:szCs w:val="24"/>
        </w:rPr>
      </w:pPr>
    </w:p>
    <w:p w14:paraId="2AED78B9"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733D105E" w14:textId="77777777" w:rsidR="008474D9" w:rsidRDefault="008474D9">
      <w:pPr>
        <w:spacing w:line="360" w:lineRule="auto"/>
        <w:ind w:firstLine="709"/>
        <w:jc w:val="both"/>
        <w:rPr>
          <w:rFonts w:ascii="Arial" w:eastAsia="Arial" w:hAnsi="Arial" w:cs="Arial"/>
          <w:sz w:val="24"/>
          <w:szCs w:val="24"/>
        </w:rPr>
      </w:pPr>
    </w:p>
    <w:p w14:paraId="55DBD6B9" w14:textId="7F7E225D" w:rsidR="008474D9" w:rsidRDefault="008474D9">
      <w:pPr>
        <w:spacing w:line="360" w:lineRule="auto"/>
        <w:jc w:val="center"/>
        <w:rPr>
          <w:rFonts w:ascii="Arial" w:eastAsia="Arial" w:hAnsi="Arial" w:cs="Arial"/>
          <w:b/>
          <w:sz w:val="24"/>
          <w:szCs w:val="24"/>
        </w:rPr>
      </w:pPr>
    </w:p>
    <w:p w14:paraId="24F93C0E" w14:textId="088198B7" w:rsidR="00D05B26" w:rsidRDefault="00D05B26">
      <w:pPr>
        <w:spacing w:line="360" w:lineRule="auto"/>
        <w:jc w:val="center"/>
        <w:rPr>
          <w:rFonts w:ascii="Arial" w:eastAsia="Arial" w:hAnsi="Arial" w:cs="Arial"/>
          <w:b/>
          <w:sz w:val="24"/>
          <w:szCs w:val="24"/>
        </w:rPr>
      </w:pPr>
    </w:p>
    <w:p w14:paraId="6ECC5DB9" w14:textId="313479B8" w:rsidR="00D05B26" w:rsidRDefault="00D05B26">
      <w:pPr>
        <w:spacing w:line="360" w:lineRule="auto"/>
        <w:jc w:val="center"/>
        <w:rPr>
          <w:rFonts w:ascii="Arial" w:eastAsia="Arial" w:hAnsi="Arial" w:cs="Arial"/>
          <w:b/>
          <w:sz w:val="24"/>
          <w:szCs w:val="24"/>
        </w:rPr>
      </w:pPr>
    </w:p>
    <w:p w14:paraId="452E56E5" w14:textId="1DC85ADF" w:rsidR="00D05B26" w:rsidRDefault="00D05B26">
      <w:pPr>
        <w:spacing w:line="360" w:lineRule="auto"/>
        <w:jc w:val="center"/>
        <w:rPr>
          <w:rFonts w:ascii="Arial" w:eastAsia="Arial" w:hAnsi="Arial" w:cs="Arial"/>
          <w:b/>
          <w:sz w:val="24"/>
          <w:szCs w:val="24"/>
        </w:rPr>
      </w:pPr>
    </w:p>
    <w:p w14:paraId="2A52E206" w14:textId="48B5BED2" w:rsidR="00D05B26" w:rsidRDefault="00D05B26">
      <w:pPr>
        <w:spacing w:line="360" w:lineRule="auto"/>
        <w:jc w:val="center"/>
        <w:rPr>
          <w:rFonts w:ascii="Arial" w:eastAsia="Arial" w:hAnsi="Arial" w:cs="Arial"/>
          <w:b/>
          <w:sz w:val="24"/>
          <w:szCs w:val="24"/>
        </w:rPr>
      </w:pPr>
    </w:p>
    <w:p w14:paraId="7F66526E" w14:textId="1375457E" w:rsidR="00D05B26" w:rsidRDefault="00D05B26">
      <w:pPr>
        <w:spacing w:line="360" w:lineRule="auto"/>
        <w:jc w:val="center"/>
        <w:rPr>
          <w:rFonts w:ascii="Arial" w:eastAsia="Arial" w:hAnsi="Arial" w:cs="Arial"/>
          <w:b/>
          <w:sz w:val="24"/>
          <w:szCs w:val="24"/>
        </w:rPr>
      </w:pPr>
    </w:p>
    <w:p w14:paraId="5FB093BF" w14:textId="728442D0" w:rsidR="008474D9" w:rsidRDefault="00A31A36">
      <w:pPr>
        <w:spacing w:line="360" w:lineRule="auto"/>
        <w:jc w:val="center"/>
        <w:rPr>
          <w:rFonts w:ascii="Arial" w:eastAsia="Arial" w:hAnsi="Arial" w:cs="Arial"/>
          <w:b/>
          <w:sz w:val="24"/>
          <w:szCs w:val="24"/>
        </w:rPr>
      </w:pPr>
      <w:r>
        <w:rPr>
          <w:rFonts w:ascii="Arial" w:eastAsia="Arial" w:hAnsi="Arial" w:cs="Arial"/>
          <w:b/>
          <w:sz w:val="24"/>
          <w:szCs w:val="24"/>
        </w:rPr>
        <w:lastRenderedPageBreak/>
        <w:t>D E C R E T O</w:t>
      </w:r>
    </w:p>
    <w:p w14:paraId="570410C9" w14:textId="77777777" w:rsidR="00D05B26" w:rsidRDefault="00D05B26">
      <w:pPr>
        <w:spacing w:line="360" w:lineRule="auto"/>
        <w:jc w:val="center"/>
        <w:rPr>
          <w:rFonts w:ascii="Arial" w:eastAsia="Arial" w:hAnsi="Arial" w:cs="Arial"/>
          <w:b/>
          <w:sz w:val="24"/>
          <w:szCs w:val="24"/>
        </w:rPr>
      </w:pPr>
    </w:p>
    <w:p w14:paraId="4E3B0C3D" w14:textId="6805827C" w:rsidR="008474D9" w:rsidRDefault="00A31A36" w:rsidP="00D05B26">
      <w:pPr>
        <w:jc w:val="both"/>
        <w:rPr>
          <w:rFonts w:ascii="Arial" w:eastAsia="Arial" w:hAnsi="Arial" w:cs="Arial"/>
          <w:b/>
          <w:sz w:val="24"/>
          <w:szCs w:val="24"/>
        </w:rPr>
      </w:pPr>
      <w:r>
        <w:rPr>
          <w:rFonts w:ascii="Arial" w:eastAsia="Arial" w:hAnsi="Arial" w:cs="Arial"/>
          <w:b/>
          <w:sz w:val="24"/>
          <w:szCs w:val="24"/>
        </w:rPr>
        <w:t>Por el que se reforma el Código</w:t>
      </w:r>
      <w:r w:rsidR="00D05B26">
        <w:rPr>
          <w:rFonts w:ascii="Arial" w:eastAsia="Arial" w:hAnsi="Arial" w:cs="Arial"/>
          <w:b/>
          <w:sz w:val="24"/>
          <w:szCs w:val="24"/>
        </w:rPr>
        <w:t xml:space="preserve"> de Familia para el Estado de Yucatán, </w:t>
      </w:r>
      <w:r>
        <w:rPr>
          <w:rFonts w:ascii="Arial" w:eastAsia="Arial" w:hAnsi="Arial" w:cs="Arial"/>
          <w:b/>
          <w:sz w:val="24"/>
          <w:szCs w:val="24"/>
        </w:rPr>
        <w:t>en materia</w:t>
      </w:r>
      <w:r w:rsidR="00C47357">
        <w:rPr>
          <w:rFonts w:ascii="Arial" w:eastAsia="Arial" w:hAnsi="Arial" w:cs="Arial"/>
          <w:b/>
          <w:sz w:val="24"/>
          <w:szCs w:val="24"/>
        </w:rPr>
        <w:t xml:space="preserve"> de </w:t>
      </w:r>
      <w:r w:rsidR="00D05B26">
        <w:rPr>
          <w:rFonts w:ascii="Arial" w:eastAsia="Arial" w:hAnsi="Arial" w:cs="Arial"/>
          <w:b/>
          <w:sz w:val="24"/>
          <w:szCs w:val="24"/>
        </w:rPr>
        <w:t>asignación preferente de la patria potestad de menores en caso de homicidio o feminicidio entre quienes la compartan.</w:t>
      </w:r>
    </w:p>
    <w:p w14:paraId="29CC96C6" w14:textId="77777777" w:rsidR="00D05B26" w:rsidRDefault="00D05B26" w:rsidP="00D05B26">
      <w:pPr>
        <w:jc w:val="center"/>
        <w:rPr>
          <w:rFonts w:ascii="Arial" w:eastAsia="Arial" w:hAnsi="Arial" w:cs="Arial"/>
          <w:b/>
          <w:sz w:val="24"/>
          <w:szCs w:val="24"/>
        </w:rPr>
      </w:pPr>
    </w:p>
    <w:p w14:paraId="4A516563" w14:textId="08F3B3DC" w:rsidR="008474D9" w:rsidRDefault="00A31A36">
      <w:pPr>
        <w:jc w:val="both"/>
        <w:rPr>
          <w:rFonts w:ascii="Arial" w:eastAsia="Arial" w:hAnsi="Arial" w:cs="Arial"/>
          <w:b/>
          <w:sz w:val="24"/>
          <w:szCs w:val="24"/>
        </w:rPr>
      </w:pPr>
      <w:r>
        <w:rPr>
          <w:rFonts w:ascii="Arial" w:eastAsia="Arial" w:hAnsi="Arial" w:cs="Arial"/>
          <w:b/>
          <w:sz w:val="24"/>
          <w:szCs w:val="24"/>
        </w:rPr>
        <w:t xml:space="preserve">Artículo único.- </w:t>
      </w:r>
      <w:r>
        <w:rPr>
          <w:rFonts w:ascii="Arial" w:eastAsia="Arial" w:hAnsi="Arial" w:cs="Arial"/>
          <w:sz w:val="24"/>
          <w:szCs w:val="24"/>
        </w:rPr>
        <w:t xml:space="preserve">Se </w:t>
      </w:r>
      <w:r w:rsidR="00D05B26">
        <w:rPr>
          <w:rFonts w:ascii="Arial" w:eastAsia="Arial" w:hAnsi="Arial" w:cs="Arial"/>
          <w:sz w:val="24"/>
          <w:szCs w:val="24"/>
        </w:rPr>
        <w:t>adiciona el último</w:t>
      </w:r>
      <w:r w:rsidR="00AC71C4">
        <w:rPr>
          <w:rFonts w:ascii="Arial" w:eastAsia="Arial" w:hAnsi="Arial" w:cs="Arial"/>
          <w:sz w:val="24"/>
          <w:szCs w:val="24"/>
        </w:rPr>
        <w:t xml:space="preserve"> párrafo</w:t>
      </w:r>
      <w:r w:rsidR="00D05B26">
        <w:rPr>
          <w:rFonts w:ascii="Arial" w:eastAsia="Arial" w:hAnsi="Arial" w:cs="Arial"/>
          <w:sz w:val="24"/>
          <w:szCs w:val="24"/>
        </w:rPr>
        <w:t xml:space="preserve"> </w:t>
      </w:r>
      <w:r w:rsidR="00AC71C4">
        <w:rPr>
          <w:rFonts w:ascii="Arial" w:eastAsia="Arial" w:hAnsi="Arial" w:cs="Arial"/>
          <w:sz w:val="24"/>
          <w:szCs w:val="24"/>
        </w:rPr>
        <w:t xml:space="preserve">del </w:t>
      </w:r>
      <w:r>
        <w:rPr>
          <w:rFonts w:ascii="Arial" w:eastAsia="Arial" w:hAnsi="Arial" w:cs="Arial"/>
          <w:sz w:val="24"/>
          <w:szCs w:val="24"/>
        </w:rPr>
        <w:t xml:space="preserve">artículo </w:t>
      </w:r>
      <w:r w:rsidR="00D05B26">
        <w:rPr>
          <w:rFonts w:ascii="Arial" w:eastAsia="Arial" w:hAnsi="Arial" w:cs="Arial"/>
          <w:sz w:val="24"/>
          <w:szCs w:val="24"/>
        </w:rPr>
        <w:t>278</w:t>
      </w:r>
      <w:r>
        <w:rPr>
          <w:rFonts w:ascii="Arial" w:eastAsia="Arial" w:hAnsi="Arial" w:cs="Arial"/>
          <w:sz w:val="24"/>
          <w:szCs w:val="24"/>
        </w:rPr>
        <w:t xml:space="preserve"> del Código</w:t>
      </w:r>
      <w:r w:rsidR="00D05B26">
        <w:rPr>
          <w:rFonts w:ascii="Arial" w:eastAsia="Arial" w:hAnsi="Arial" w:cs="Arial"/>
          <w:sz w:val="24"/>
          <w:szCs w:val="24"/>
        </w:rPr>
        <w:t xml:space="preserve"> de Familia  para </w:t>
      </w:r>
      <w:r>
        <w:rPr>
          <w:rFonts w:ascii="Arial" w:eastAsia="Arial" w:hAnsi="Arial" w:cs="Arial"/>
          <w:sz w:val="24"/>
          <w:szCs w:val="24"/>
        </w:rPr>
        <w:t>el Estado de Yucatán, para quedar como sigue</w:t>
      </w:r>
      <w:r>
        <w:rPr>
          <w:rFonts w:ascii="Arial" w:eastAsia="Arial" w:hAnsi="Arial" w:cs="Arial"/>
          <w:b/>
          <w:sz w:val="24"/>
          <w:szCs w:val="24"/>
        </w:rPr>
        <w:t>:</w:t>
      </w:r>
    </w:p>
    <w:p w14:paraId="2FAB7004" w14:textId="77777777" w:rsidR="008474D9" w:rsidRDefault="008474D9">
      <w:pPr>
        <w:jc w:val="both"/>
        <w:rPr>
          <w:rFonts w:ascii="Arial" w:eastAsia="Arial" w:hAnsi="Arial" w:cs="Arial"/>
          <w:sz w:val="24"/>
          <w:szCs w:val="24"/>
        </w:rPr>
      </w:pPr>
    </w:p>
    <w:p w14:paraId="5EF51641" w14:textId="77777777" w:rsidR="008474D9" w:rsidRDefault="008474D9">
      <w:pPr>
        <w:jc w:val="both"/>
        <w:rPr>
          <w:rFonts w:ascii="Arial" w:eastAsia="Arial" w:hAnsi="Arial" w:cs="Arial"/>
          <w:b/>
          <w:sz w:val="24"/>
          <w:szCs w:val="24"/>
        </w:rPr>
      </w:pPr>
    </w:p>
    <w:p w14:paraId="09DE72F7" w14:textId="33F9E1CE" w:rsidR="00D05B26" w:rsidRDefault="00D05B26" w:rsidP="00D05B26">
      <w:pPr>
        <w:jc w:val="both"/>
        <w:rPr>
          <w:rFonts w:ascii="Arial" w:eastAsia="Arial" w:hAnsi="Arial" w:cs="Arial"/>
          <w:sz w:val="24"/>
          <w:szCs w:val="24"/>
        </w:rPr>
      </w:pPr>
      <w:r w:rsidRPr="00D05B26">
        <w:rPr>
          <w:rFonts w:ascii="Arial" w:eastAsia="Arial" w:hAnsi="Arial" w:cs="Arial"/>
          <w:b/>
          <w:bCs/>
          <w:sz w:val="24"/>
          <w:szCs w:val="24"/>
        </w:rPr>
        <w:t>Artículo 278</w:t>
      </w:r>
      <w:r w:rsidRPr="00D05B26">
        <w:rPr>
          <w:rFonts w:ascii="Arial" w:eastAsia="Arial" w:hAnsi="Arial" w:cs="Arial"/>
          <w:sz w:val="24"/>
          <w:szCs w:val="24"/>
        </w:rPr>
        <w:t xml:space="preserve">. </w:t>
      </w:r>
      <w:r>
        <w:rPr>
          <w:rFonts w:ascii="Arial" w:eastAsia="Arial" w:hAnsi="Arial" w:cs="Arial"/>
          <w:sz w:val="24"/>
          <w:szCs w:val="24"/>
        </w:rPr>
        <w:t>…</w:t>
      </w:r>
    </w:p>
    <w:p w14:paraId="7B644265" w14:textId="58F9FFFD" w:rsidR="00D05B26" w:rsidRPr="00D05B26" w:rsidRDefault="00D05B26" w:rsidP="00D05B26">
      <w:pPr>
        <w:jc w:val="both"/>
        <w:rPr>
          <w:rFonts w:ascii="Arial" w:eastAsia="Arial" w:hAnsi="Arial" w:cs="Arial"/>
          <w:sz w:val="24"/>
          <w:szCs w:val="24"/>
        </w:rPr>
      </w:pPr>
      <w:r w:rsidRPr="00D05B26">
        <w:rPr>
          <w:rFonts w:ascii="Arial" w:eastAsia="Arial" w:hAnsi="Arial" w:cs="Arial"/>
          <w:sz w:val="24"/>
          <w:szCs w:val="24"/>
        </w:rPr>
        <w:t xml:space="preserve"> </w:t>
      </w:r>
    </w:p>
    <w:p w14:paraId="590ABB0D" w14:textId="7AC97B86" w:rsidR="00D05B26" w:rsidRDefault="00D05B26" w:rsidP="00D05B26">
      <w:pPr>
        <w:jc w:val="both"/>
        <w:rPr>
          <w:rFonts w:ascii="Arial" w:eastAsia="Arial" w:hAnsi="Arial" w:cs="Arial"/>
          <w:sz w:val="24"/>
          <w:szCs w:val="24"/>
        </w:rPr>
      </w:pPr>
      <w:r>
        <w:rPr>
          <w:rFonts w:ascii="Arial" w:eastAsia="Arial" w:hAnsi="Arial" w:cs="Arial"/>
          <w:sz w:val="24"/>
          <w:szCs w:val="24"/>
        </w:rPr>
        <w:t>…</w:t>
      </w:r>
    </w:p>
    <w:p w14:paraId="7BE77940" w14:textId="2BCFD290" w:rsidR="00D05B26" w:rsidRDefault="00D05B26" w:rsidP="00D05B26">
      <w:pPr>
        <w:jc w:val="both"/>
        <w:rPr>
          <w:rFonts w:ascii="Arial" w:eastAsia="Arial" w:hAnsi="Arial" w:cs="Arial"/>
          <w:sz w:val="24"/>
          <w:szCs w:val="24"/>
        </w:rPr>
      </w:pPr>
      <w:r>
        <w:rPr>
          <w:rFonts w:ascii="Arial" w:eastAsia="Arial" w:hAnsi="Arial" w:cs="Arial"/>
          <w:sz w:val="24"/>
          <w:szCs w:val="24"/>
        </w:rPr>
        <w:t>…</w:t>
      </w:r>
    </w:p>
    <w:p w14:paraId="3E210EB9" w14:textId="065C81C3" w:rsidR="00D05B26" w:rsidRPr="00D05B26" w:rsidRDefault="00D05B26" w:rsidP="00D05B26">
      <w:pPr>
        <w:jc w:val="both"/>
        <w:rPr>
          <w:rFonts w:ascii="Arial" w:eastAsia="Arial" w:hAnsi="Arial" w:cs="Arial"/>
          <w:sz w:val="24"/>
          <w:szCs w:val="24"/>
        </w:rPr>
      </w:pPr>
      <w:r>
        <w:rPr>
          <w:rFonts w:ascii="Arial" w:eastAsia="Arial" w:hAnsi="Arial" w:cs="Arial"/>
          <w:sz w:val="24"/>
          <w:szCs w:val="24"/>
        </w:rPr>
        <w:t>…</w:t>
      </w:r>
    </w:p>
    <w:p w14:paraId="1DF99947" w14:textId="658D607E" w:rsidR="00D05B26" w:rsidRPr="00D05B26" w:rsidRDefault="00D05B26" w:rsidP="00D05B26">
      <w:pPr>
        <w:jc w:val="both"/>
        <w:rPr>
          <w:rFonts w:ascii="Arial" w:eastAsia="Arial" w:hAnsi="Arial" w:cs="Arial"/>
          <w:sz w:val="24"/>
          <w:szCs w:val="24"/>
        </w:rPr>
      </w:pPr>
      <w:r>
        <w:rPr>
          <w:rFonts w:ascii="Arial" w:eastAsia="Arial" w:hAnsi="Arial" w:cs="Arial"/>
          <w:sz w:val="24"/>
          <w:szCs w:val="24"/>
        </w:rPr>
        <w:t>…</w:t>
      </w:r>
    </w:p>
    <w:p w14:paraId="67FA1FF2" w14:textId="77777777" w:rsidR="00D05B26" w:rsidRDefault="00D05B26" w:rsidP="00D05B26">
      <w:pPr>
        <w:jc w:val="both"/>
        <w:rPr>
          <w:rFonts w:ascii="Arial" w:eastAsia="Arial" w:hAnsi="Arial" w:cs="Arial"/>
          <w:sz w:val="24"/>
          <w:szCs w:val="24"/>
        </w:rPr>
      </w:pPr>
    </w:p>
    <w:p w14:paraId="0B79FE1B" w14:textId="7BBBA01B" w:rsidR="00D05B26" w:rsidRPr="00D05B26" w:rsidRDefault="00D05B26" w:rsidP="00D05B26">
      <w:pPr>
        <w:jc w:val="both"/>
        <w:rPr>
          <w:rFonts w:ascii="Arial" w:eastAsia="Arial" w:hAnsi="Arial" w:cs="Arial"/>
          <w:sz w:val="24"/>
          <w:szCs w:val="24"/>
        </w:rPr>
      </w:pPr>
      <w:r w:rsidRPr="00D05B26">
        <w:rPr>
          <w:rFonts w:ascii="Arial" w:eastAsia="Arial" w:hAnsi="Arial" w:cs="Arial"/>
          <w:sz w:val="24"/>
          <w:szCs w:val="24"/>
        </w:rPr>
        <w:t xml:space="preserve">En caso de feminicidio u homicidio entre quienes compartan la Patria Potestad de un menor de edad, el juez también considerará la asignación de esta, en preferencia a los familiares de la víctima, en el siguiente orden: </w:t>
      </w:r>
    </w:p>
    <w:p w14:paraId="621605F5" w14:textId="77777777" w:rsidR="00D05B26" w:rsidRPr="00D05B26" w:rsidRDefault="00D05B26" w:rsidP="00D05B26">
      <w:pPr>
        <w:jc w:val="both"/>
        <w:rPr>
          <w:rFonts w:ascii="Arial" w:eastAsia="Arial" w:hAnsi="Arial" w:cs="Arial"/>
          <w:sz w:val="24"/>
          <w:szCs w:val="24"/>
        </w:rPr>
      </w:pPr>
    </w:p>
    <w:p w14:paraId="01EF7208" w14:textId="77777777" w:rsidR="00D05B26" w:rsidRPr="00D05B26" w:rsidRDefault="00D05B26" w:rsidP="00D05B26">
      <w:pPr>
        <w:jc w:val="both"/>
        <w:rPr>
          <w:rFonts w:ascii="Arial" w:eastAsia="Arial" w:hAnsi="Arial" w:cs="Arial"/>
          <w:sz w:val="24"/>
          <w:szCs w:val="24"/>
        </w:rPr>
      </w:pPr>
      <w:r w:rsidRPr="00D05B26">
        <w:rPr>
          <w:rFonts w:ascii="Arial" w:eastAsia="Arial" w:hAnsi="Arial" w:cs="Arial"/>
          <w:sz w:val="24"/>
          <w:szCs w:val="24"/>
        </w:rPr>
        <w:t>a)</w:t>
      </w:r>
      <w:r w:rsidRPr="00D05B26">
        <w:rPr>
          <w:rFonts w:ascii="Arial" w:eastAsia="Arial" w:hAnsi="Arial" w:cs="Arial"/>
          <w:sz w:val="24"/>
          <w:szCs w:val="24"/>
        </w:rPr>
        <w:tab/>
        <w:t>abuelos por parte de la víctima</w:t>
      </w:r>
    </w:p>
    <w:p w14:paraId="3765E332" w14:textId="01A875BD" w:rsidR="008474D9" w:rsidRDefault="00D05B26" w:rsidP="00D05B26">
      <w:pPr>
        <w:jc w:val="both"/>
        <w:rPr>
          <w:rFonts w:ascii="Arial" w:eastAsia="Arial" w:hAnsi="Arial" w:cs="Arial"/>
          <w:sz w:val="24"/>
          <w:szCs w:val="24"/>
        </w:rPr>
      </w:pPr>
      <w:r w:rsidRPr="00D05B26">
        <w:rPr>
          <w:rFonts w:ascii="Arial" w:eastAsia="Arial" w:hAnsi="Arial" w:cs="Arial"/>
          <w:sz w:val="24"/>
          <w:szCs w:val="24"/>
        </w:rPr>
        <w:t>b)</w:t>
      </w:r>
      <w:r w:rsidRPr="00D05B26">
        <w:rPr>
          <w:rFonts w:ascii="Arial" w:eastAsia="Arial" w:hAnsi="Arial" w:cs="Arial"/>
          <w:sz w:val="24"/>
          <w:szCs w:val="24"/>
        </w:rPr>
        <w:tab/>
        <w:t>a los hermanos de la víctima.</w:t>
      </w:r>
    </w:p>
    <w:p w14:paraId="36B97993" w14:textId="77777777" w:rsidR="00D05B26" w:rsidRDefault="00D05B26" w:rsidP="00D05B26">
      <w:pPr>
        <w:jc w:val="both"/>
        <w:rPr>
          <w:rFonts w:ascii="Arial" w:eastAsia="Arial" w:hAnsi="Arial" w:cs="Arial"/>
          <w:b/>
          <w:sz w:val="28"/>
          <w:szCs w:val="28"/>
        </w:rPr>
      </w:pPr>
    </w:p>
    <w:p w14:paraId="5AC9C290" w14:textId="00499160" w:rsidR="008474D9" w:rsidRDefault="00A31A36">
      <w:pPr>
        <w:spacing w:line="360" w:lineRule="auto"/>
        <w:jc w:val="center"/>
        <w:rPr>
          <w:rFonts w:ascii="Arial" w:eastAsia="Arial" w:hAnsi="Arial" w:cs="Arial"/>
          <w:b/>
          <w:sz w:val="24"/>
          <w:szCs w:val="24"/>
        </w:rPr>
      </w:pPr>
      <w:r>
        <w:rPr>
          <w:rFonts w:ascii="Arial" w:eastAsia="Arial" w:hAnsi="Arial" w:cs="Arial"/>
          <w:b/>
          <w:sz w:val="24"/>
          <w:szCs w:val="24"/>
        </w:rPr>
        <w:t>Transitorio:</w:t>
      </w:r>
    </w:p>
    <w:p w14:paraId="215AC6B0" w14:textId="77777777" w:rsidR="00AC71C4" w:rsidRDefault="00AC71C4">
      <w:pPr>
        <w:spacing w:line="360" w:lineRule="auto"/>
        <w:jc w:val="center"/>
        <w:rPr>
          <w:rFonts w:ascii="Arial" w:eastAsia="Arial" w:hAnsi="Arial" w:cs="Arial"/>
          <w:b/>
          <w:sz w:val="24"/>
          <w:szCs w:val="24"/>
        </w:rPr>
      </w:pPr>
    </w:p>
    <w:p w14:paraId="093A0082" w14:textId="32850F9D"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Artículo único. Entrada en vigor</w:t>
      </w:r>
    </w:p>
    <w:p w14:paraId="35B4D70F" w14:textId="77777777" w:rsidR="00AC71C4" w:rsidRDefault="00AC71C4">
      <w:pPr>
        <w:spacing w:line="360" w:lineRule="auto"/>
        <w:jc w:val="both"/>
        <w:rPr>
          <w:rFonts w:ascii="Arial" w:eastAsia="Arial" w:hAnsi="Arial" w:cs="Arial"/>
          <w:b/>
          <w:sz w:val="24"/>
          <w:szCs w:val="24"/>
        </w:rPr>
      </w:pPr>
    </w:p>
    <w:p w14:paraId="113227D0" w14:textId="75AB348C" w:rsidR="008474D9" w:rsidRDefault="00A31A36">
      <w:pPr>
        <w:ind w:firstLine="737"/>
        <w:jc w:val="both"/>
        <w:rPr>
          <w:rFonts w:ascii="Arial" w:eastAsia="Arial" w:hAnsi="Arial" w:cs="Arial"/>
          <w:sz w:val="24"/>
          <w:szCs w:val="24"/>
        </w:rPr>
      </w:pPr>
      <w:r>
        <w:rPr>
          <w:rFonts w:ascii="Arial" w:eastAsia="Arial" w:hAnsi="Arial" w:cs="Arial"/>
          <w:sz w:val="24"/>
          <w:szCs w:val="24"/>
        </w:rPr>
        <w:t>Este decreto entrará en vigor el día siguiente al de su publicación en el diario oficial del Gobierno del Estado de Yucatán.</w:t>
      </w:r>
    </w:p>
    <w:p w14:paraId="440BDC24" w14:textId="77777777" w:rsidR="00AC71C4" w:rsidRDefault="00AC71C4">
      <w:pPr>
        <w:ind w:firstLine="737"/>
        <w:jc w:val="both"/>
        <w:rPr>
          <w:rFonts w:ascii="Arial" w:eastAsia="Arial" w:hAnsi="Arial" w:cs="Arial"/>
          <w:sz w:val="24"/>
          <w:szCs w:val="24"/>
        </w:rPr>
      </w:pPr>
    </w:p>
    <w:p w14:paraId="785271F7" w14:textId="77777777" w:rsidR="00AC71C4" w:rsidRDefault="00AC71C4">
      <w:pPr>
        <w:ind w:firstLine="737"/>
        <w:jc w:val="both"/>
        <w:rPr>
          <w:rFonts w:ascii="Arial" w:eastAsia="Arial" w:hAnsi="Arial" w:cs="Arial"/>
          <w:sz w:val="24"/>
          <w:szCs w:val="24"/>
        </w:rPr>
      </w:pPr>
    </w:p>
    <w:p w14:paraId="4C2E0CF6" w14:textId="77777777" w:rsidR="008474D9" w:rsidRDefault="008474D9">
      <w:pPr>
        <w:ind w:firstLine="709"/>
        <w:jc w:val="both"/>
        <w:rPr>
          <w:rFonts w:ascii="Arial" w:eastAsia="Arial" w:hAnsi="Arial" w:cs="Arial"/>
          <w:sz w:val="22"/>
          <w:szCs w:val="22"/>
        </w:rPr>
      </w:pPr>
    </w:p>
    <w:p w14:paraId="1DB40E43" w14:textId="5E7D79D7" w:rsidR="008474D9" w:rsidRDefault="00A31A36">
      <w:pPr>
        <w:ind w:left="-709"/>
        <w:jc w:val="both"/>
        <w:rPr>
          <w:rFonts w:ascii="Arial" w:eastAsia="Arial" w:hAnsi="Arial" w:cs="Arial"/>
          <w:b/>
          <w:sz w:val="24"/>
          <w:szCs w:val="24"/>
        </w:rPr>
      </w:pPr>
      <w:r>
        <w:rPr>
          <w:rFonts w:ascii="Arial" w:eastAsia="Arial" w:hAnsi="Arial" w:cs="Arial"/>
          <w:b/>
          <w:sz w:val="24"/>
          <w:szCs w:val="24"/>
        </w:rPr>
        <w:t xml:space="preserve">DADO EN LA SALA DE USOS MÚLTIPLES “MAESTRA CONSUELO ZAVALA CASTILLO” DEL RECINTO DEL PODER LEGISLATIVO, EN LA CIUDAD DE MÉRIDA, YUCATÁN, A LOS </w:t>
      </w:r>
      <w:r w:rsidR="00221140">
        <w:rPr>
          <w:rFonts w:ascii="Arial" w:eastAsia="Arial" w:hAnsi="Arial" w:cs="Arial"/>
          <w:b/>
          <w:sz w:val="24"/>
          <w:szCs w:val="24"/>
        </w:rPr>
        <w:t>DIECISIETE</w:t>
      </w:r>
      <w:r>
        <w:rPr>
          <w:rFonts w:ascii="Arial" w:eastAsia="Arial" w:hAnsi="Arial" w:cs="Arial"/>
          <w:b/>
          <w:sz w:val="24"/>
          <w:szCs w:val="24"/>
        </w:rPr>
        <w:t xml:space="preserve"> DÍAS DEL MES DE </w:t>
      </w:r>
      <w:r w:rsidR="00D05B26">
        <w:rPr>
          <w:rFonts w:ascii="Arial" w:eastAsia="Arial" w:hAnsi="Arial" w:cs="Arial"/>
          <w:b/>
          <w:sz w:val="24"/>
          <w:szCs w:val="24"/>
        </w:rPr>
        <w:t>AGOSTO</w:t>
      </w:r>
      <w:r>
        <w:rPr>
          <w:rFonts w:ascii="Arial" w:eastAsia="Arial" w:hAnsi="Arial" w:cs="Arial"/>
          <w:b/>
          <w:sz w:val="24"/>
          <w:szCs w:val="24"/>
        </w:rPr>
        <w:t xml:space="preserve"> DEL AÑO DOS MIL VEINT</w:t>
      </w:r>
      <w:r w:rsidR="00AC71C4">
        <w:rPr>
          <w:rFonts w:ascii="Arial" w:eastAsia="Arial" w:hAnsi="Arial" w:cs="Arial"/>
          <w:b/>
          <w:sz w:val="24"/>
          <w:szCs w:val="24"/>
        </w:rPr>
        <w:t>IUNO</w:t>
      </w:r>
      <w:r w:rsidR="00221140">
        <w:rPr>
          <w:rFonts w:ascii="Arial" w:eastAsia="Arial" w:hAnsi="Arial" w:cs="Arial"/>
          <w:b/>
          <w:sz w:val="24"/>
          <w:szCs w:val="24"/>
        </w:rPr>
        <w:t>.</w:t>
      </w:r>
    </w:p>
    <w:p w14:paraId="1F93F277" w14:textId="77777777" w:rsidR="008474D9" w:rsidRDefault="008474D9">
      <w:pPr>
        <w:ind w:firstLine="709"/>
        <w:jc w:val="both"/>
        <w:rPr>
          <w:rFonts w:ascii="Arial" w:eastAsia="Arial" w:hAnsi="Arial" w:cs="Arial"/>
          <w:b/>
          <w:sz w:val="24"/>
          <w:szCs w:val="24"/>
        </w:rPr>
      </w:pPr>
    </w:p>
    <w:p w14:paraId="5D336E3A" w14:textId="77777777" w:rsidR="008474D9" w:rsidRDefault="00A31A36">
      <w:pPr>
        <w:pBdr>
          <w:top w:val="nil"/>
          <w:left w:val="nil"/>
          <w:bottom w:val="nil"/>
          <w:right w:val="nil"/>
          <w:between w:val="nil"/>
        </w:pBdr>
        <w:jc w:val="both"/>
        <w:rPr>
          <w:rFonts w:ascii="Arial" w:eastAsia="Arial" w:hAnsi="Arial" w:cs="Arial"/>
          <w:b/>
          <w:smallCaps/>
          <w:color w:val="000000"/>
          <w:sz w:val="24"/>
          <w:szCs w:val="24"/>
        </w:rPr>
      </w:pPr>
      <w:bookmarkStart w:id="10" w:name="_3znysh7" w:colFirst="0" w:colLast="0"/>
      <w:bookmarkEnd w:id="10"/>
      <w:r>
        <w:rPr>
          <w:rFonts w:ascii="Arial" w:eastAsia="Arial" w:hAnsi="Arial" w:cs="Arial"/>
          <w:b/>
          <w:smallCaps/>
          <w:color w:val="000000"/>
          <w:sz w:val="24"/>
          <w:szCs w:val="24"/>
        </w:rPr>
        <w:lastRenderedPageBreak/>
        <w:t>COMISIÓN PERMANENTE DE JUSTICIA Y SEGURIDAD PÚBLICA.</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125"/>
        <w:gridCol w:w="2313"/>
        <w:gridCol w:w="2460"/>
      </w:tblGrid>
      <w:tr w:rsidR="008474D9" w14:paraId="64D0F270" w14:textId="77777777">
        <w:trPr>
          <w:trHeight w:val="693"/>
          <w:jc w:val="center"/>
        </w:trPr>
        <w:tc>
          <w:tcPr>
            <w:tcW w:w="2311" w:type="dxa"/>
            <w:shd w:val="clear" w:color="auto" w:fill="A6A6A6"/>
          </w:tcPr>
          <w:p w14:paraId="191886E8" w14:textId="77777777" w:rsidR="008474D9" w:rsidRDefault="008474D9">
            <w:pPr>
              <w:pBdr>
                <w:top w:val="nil"/>
                <w:left w:val="nil"/>
                <w:bottom w:val="nil"/>
                <w:right w:val="nil"/>
                <w:between w:val="nil"/>
              </w:pBdr>
              <w:jc w:val="both"/>
              <w:rPr>
                <w:rFonts w:ascii="Arial" w:eastAsia="Arial" w:hAnsi="Arial" w:cs="Arial"/>
                <w:smallCaps/>
                <w:color w:val="000000"/>
              </w:rPr>
            </w:pPr>
          </w:p>
          <w:p w14:paraId="5CFC31F8"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CARGO</w:t>
            </w:r>
          </w:p>
        </w:tc>
        <w:tc>
          <w:tcPr>
            <w:tcW w:w="2125" w:type="dxa"/>
            <w:shd w:val="clear" w:color="auto" w:fill="A6A6A6"/>
          </w:tcPr>
          <w:p w14:paraId="5215E011" w14:textId="77777777" w:rsidR="008474D9" w:rsidRDefault="008474D9">
            <w:pPr>
              <w:pBdr>
                <w:top w:val="nil"/>
                <w:left w:val="nil"/>
                <w:bottom w:val="nil"/>
                <w:right w:val="nil"/>
                <w:between w:val="nil"/>
              </w:pBdr>
              <w:jc w:val="both"/>
              <w:rPr>
                <w:rFonts w:ascii="Arial" w:eastAsia="Arial" w:hAnsi="Arial" w:cs="Arial"/>
                <w:smallCaps/>
                <w:color w:val="000000"/>
              </w:rPr>
            </w:pPr>
          </w:p>
          <w:p w14:paraId="2C41D860"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NOMBRE</w:t>
            </w:r>
          </w:p>
        </w:tc>
        <w:tc>
          <w:tcPr>
            <w:tcW w:w="2313" w:type="dxa"/>
            <w:shd w:val="clear" w:color="auto" w:fill="A6A6A6"/>
          </w:tcPr>
          <w:p w14:paraId="75169970" w14:textId="77777777" w:rsidR="008474D9" w:rsidRDefault="008474D9">
            <w:pPr>
              <w:pBdr>
                <w:top w:val="nil"/>
                <w:left w:val="nil"/>
                <w:bottom w:val="nil"/>
                <w:right w:val="nil"/>
                <w:between w:val="nil"/>
              </w:pBdr>
              <w:jc w:val="both"/>
              <w:rPr>
                <w:rFonts w:ascii="Arial" w:eastAsia="Arial" w:hAnsi="Arial" w:cs="Arial"/>
                <w:smallCaps/>
                <w:color w:val="000000"/>
              </w:rPr>
            </w:pPr>
          </w:p>
          <w:p w14:paraId="7F095139"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A FAVOR</w:t>
            </w:r>
          </w:p>
        </w:tc>
        <w:tc>
          <w:tcPr>
            <w:tcW w:w="2460" w:type="dxa"/>
            <w:shd w:val="clear" w:color="auto" w:fill="A6A6A6"/>
          </w:tcPr>
          <w:p w14:paraId="237DFB82" w14:textId="77777777" w:rsidR="008474D9" w:rsidRDefault="008474D9">
            <w:pPr>
              <w:pBdr>
                <w:top w:val="nil"/>
                <w:left w:val="nil"/>
                <w:bottom w:val="nil"/>
                <w:right w:val="nil"/>
                <w:between w:val="nil"/>
              </w:pBdr>
              <w:jc w:val="both"/>
              <w:rPr>
                <w:rFonts w:ascii="Arial" w:eastAsia="Arial" w:hAnsi="Arial" w:cs="Arial"/>
                <w:smallCaps/>
                <w:color w:val="000000"/>
              </w:rPr>
            </w:pPr>
          </w:p>
          <w:p w14:paraId="3326712F"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EN CONTRA</w:t>
            </w:r>
          </w:p>
        </w:tc>
      </w:tr>
      <w:tr w:rsidR="008474D9" w14:paraId="1EB9F6D1" w14:textId="77777777">
        <w:trPr>
          <w:trHeight w:val="1816"/>
          <w:jc w:val="center"/>
        </w:trPr>
        <w:tc>
          <w:tcPr>
            <w:tcW w:w="2311" w:type="dxa"/>
            <w:shd w:val="clear" w:color="auto" w:fill="auto"/>
          </w:tcPr>
          <w:p w14:paraId="3EF18EC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3FF24D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E34F69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0E4D852"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PRESIDENTE</w:t>
            </w:r>
          </w:p>
        </w:tc>
        <w:tc>
          <w:tcPr>
            <w:tcW w:w="2125" w:type="dxa"/>
            <w:shd w:val="clear" w:color="auto" w:fill="auto"/>
          </w:tcPr>
          <w:p w14:paraId="764B9721"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noProof/>
                <w:color w:val="000000"/>
              </w:rPr>
              <w:drawing>
                <wp:inline distT="0" distB="0" distL="0" distR="0" wp14:anchorId="048C67DB" wp14:editId="1978EBB1">
                  <wp:extent cx="575554" cy="768776"/>
                  <wp:effectExtent l="0" t="0" r="0" b="0"/>
                  <wp:docPr id="6" name="image7.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d046061c9bf7dd82e4bb1a6742e04fa0.jpg"/>
                          <pic:cNvPicPr preferRelativeResize="0"/>
                        </pic:nvPicPr>
                        <pic:blipFill>
                          <a:blip r:embed="rId7"/>
                          <a:srcRect/>
                          <a:stretch>
                            <a:fillRect/>
                          </a:stretch>
                        </pic:blipFill>
                        <pic:spPr>
                          <a:xfrm>
                            <a:off x="0" y="0"/>
                            <a:ext cx="575554" cy="768776"/>
                          </a:xfrm>
                          <a:prstGeom prst="rect">
                            <a:avLst/>
                          </a:prstGeom>
                          <a:ln/>
                        </pic:spPr>
                      </pic:pic>
                    </a:graphicData>
                  </a:graphic>
                </wp:inline>
              </w:drawing>
            </w:r>
          </w:p>
          <w:p w14:paraId="4CF1C8EB" w14:textId="77777777" w:rsidR="008474D9" w:rsidRDefault="00A31A36">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DIP. LUIS ENRIQUE</w:t>
            </w:r>
          </w:p>
          <w:p w14:paraId="72B5C9FE" w14:textId="77777777" w:rsidR="008474D9" w:rsidRDefault="00A31A3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18"/>
                <w:szCs w:val="18"/>
              </w:rPr>
              <w:t xml:space="preserve"> BORJAS ROMERO</w:t>
            </w:r>
          </w:p>
        </w:tc>
        <w:tc>
          <w:tcPr>
            <w:tcW w:w="2313" w:type="dxa"/>
            <w:shd w:val="clear" w:color="auto" w:fill="auto"/>
          </w:tcPr>
          <w:p w14:paraId="43130152"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shd w:val="clear" w:color="auto" w:fill="auto"/>
          </w:tcPr>
          <w:p w14:paraId="4B267DEE"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0104C92F" w14:textId="77777777" w:rsidTr="00D05B26">
        <w:trPr>
          <w:trHeight w:val="2145"/>
          <w:jc w:val="center"/>
        </w:trPr>
        <w:tc>
          <w:tcPr>
            <w:tcW w:w="2311" w:type="dxa"/>
            <w:tcBorders>
              <w:bottom w:val="single" w:sz="4" w:space="0" w:color="000000"/>
            </w:tcBorders>
            <w:shd w:val="clear" w:color="auto" w:fill="auto"/>
          </w:tcPr>
          <w:p w14:paraId="5F3E8438"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7C633F71"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0685CFD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5683DD7F" w14:textId="77777777" w:rsidR="008474D9" w:rsidRDefault="00A31A36">
            <w:pPr>
              <w:jc w:val="center"/>
              <w:rPr>
                <w:rFonts w:ascii="Arial" w:eastAsia="Arial" w:hAnsi="Arial" w:cs="Arial"/>
                <w:smallCaps/>
              </w:rPr>
            </w:pPr>
            <w:r>
              <w:rPr>
                <w:rFonts w:ascii="Arial" w:eastAsia="Arial" w:hAnsi="Arial" w:cs="Arial"/>
                <w:b/>
              </w:rPr>
              <w:t>VICEPRESIDENTA</w:t>
            </w:r>
          </w:p>
        </w:tc>
        <w:tc>
          <w:tcPr>
            <w:tcW w:w="2125" w:type="dxa"/>
            <w:tcBorders>
              <w:bottom w:val="single" w:sz="4" w:space="0" w:color="000000"/>
            </w:tcBorders>
            <w:shd w:val="clear" w:color="auto" w:fill="auto"/>
          </w:tcPr>
          <w:p w14:paraId="1BD54248" w14:textId="77777777" w:rsidR="008474D9" w:rsidRDefault="00A31A36">
            <w:pPr>
              <w:jc w:val="center"/>
              <w:rPr>
                <w:rFonts w:ascii="Arial" w:eastAsia="Arial" w:hAnsi="Arial" w:cs="Arial"/>
                <w:b/>
              </w:rPr>
            </w:pPr>
            <w:r>
              <w:rPr>
                <w:noProof/>
              </w:rPr>
              <w:drawing>
                <wp:anchor distT="0" distB="0" distL="114300" distR="114300" simplePos="0" relativeHeight="251658240" behindDoc="0" locked="0" layoutInCell="1" hidden="0" allowOverlap="1" wp14:anchorId="4EF6A271" wp14:editId="66C2AB48">
                  <wp:simplePos x="0" y="0"/>
                  <wp:positionH relativeFrom="column">
                    <wp:posOffset>295134</wp:posOffset>
                  </wp:positionH>
                  <wp:positionV relativeFrom="paragraph">
                    <wp:posOffset>33570</wp:posOffset>
                  </wp:positionV>
                  <wp:extent cx="652283" cy="872250"/>
                  <wp:effectExtent l="0" t="0" r="0" b="0"/>
                  <wp:wrapNone/>
                  <wp:docPr id="4" name="image3.png" descr="http://www.congresoyucatan.gob.mx/recursos/diputado/6d2aa36ebd7551c2ca31b6b67f3522b7.jpg"/>
                  <wp:cNvGraphicFramePr/>
                  <a:graphic xmlns:a="http://schemas.openxmlformats.org/drawingml/2006/main">
                    <a:graphicData uri="http://schemas.openxmlformats.org/drawingml/2006/picture">
                      <pic:pic xmlns:pic="http://schemas.openxmlformats.org/drawingml/2006/picture">
                        <pic:nvPicPr>
                          <pic:cNvPr id="0" name="image3.png" descr="http://www.congresoyucatan.gob.mx/recursos/diputado/6d2aa36ebd7551c2ca31b6b67f3522b7.jpg"/>
                          <pic:cNvPicPr preferRelativeResize="0"/>
                        </pic:nvPicPr>
                        <pic:blipFill>
                          <a:blip r:embed="rId8"/>
                          <a:srcRect/>
                          <a:stretch>
                            <a:fillRect/>
                          </a:stretch>
                        </pic:blipFill>
                        <pic:spPr>
                          <a:xfrm>
                            <a:off x="0" y="0"/>
                            <a:ext cx="652283" cy="872250"/>
                          </a:xfrm>
                          <a:prstGeom prst="rect">
                            <a:avLst/>
                          </a:prstGeom>
                          <a:ln/>
                        </pic:spPr>
                      </pic:pic>
                    </a:graphicData>
                  </a:graphic>
                </wp:anchor>
              </w:drawing>
            </w:r>
          </w:p>
          <w:p w14:paraId="5F5C8245" w14:textId="77777777" w:rsidR="008474D9" w:rsidRDefault="008474D9">
            <w:pPr>
              <w:jc w:val="center"/>
              <w:rPr>
                <w:rFonts w:ascii="Arial" w:eastAsia="Arial" w:hAnsi="Arial" w:cs="Arial"/>
                <w:b/>
              </w:rPr>
            </w:pPr>
          </w:p>
          <w:p w14:paraId="7AFE8128" w14:textId="77777777" w:rsidR="008474D9" w:rsidRDefault="008474D9">
            <w:pPr>
              <w:jc w:val="center"/>
              <w:rPr>
                <w:rFonts w:ascii="Arial" w:eastAsia="Arial" w:hAnsi="Arial" w:cs="Arial"/>
                <w:b/>
              </w:rPr>
            </w:pPr>
          </w:p>
          <w:p w14:paraId="10ADD18C" w14:textId="77777777" w:rsidR="008474D9" w:rsidRDefault="008474D9">
            <w:pPr>
              <w:jc w:val="center"/>
              <w:rPr>
                <w:rFonts w:ascii="Arial" w:eastAsia="Arial" w:hAnsi="Arial" w:cs="Arial"/>
                <w:b/>
              </w:rPr>
            </w:pPr>
          </w:p>
          <w:p w14:paraId="774C9EA1" w14:textId="77777777" w:rsidR="008474D9" w:rsidRDefault="008474D9">
            <w:pPr>
              <w:jc w:val="center"/>
              <w:rPr>
                <w:rFonts w:ascii="Arial" w:eastAsia="Arial" w:hAnsi="Arial" w:cs="Arial"/>
                <w:b/>
              </w:rPr>
            </w:pPr>
          </w:p>
          <w:p w14:paraId="516E7E39" w14:textId="77777777" w:rsidR="008474D9" w:rsidRDefault="008474D9">
            <w:pPr>
              <w:jc w:val="center"/>
              <w:rPr>
                <w:rFonts w:ascii="Arial" w:eastAsia="Arial" w:hAnsi="Arial" w:cs="Arial"/>
                <w:b/>
              </w:rPr>
            </w:pPr>
          </w:p>
          <w:p w14:paraId="16ED34BD" w14:textId="77777777" w:rsidR="008474D9" w:rsidRDefault="008474D9">
            <w:pPr>
              <w:jc w:val="center"/>
              <w:rPr>
                <w:rFonts w:ascii="Arial" w:eastAsia="Arial" w:hAnsi="Arial" w:cs="Arial"/>
                <w:b/>
              </w:rPr>
            </w:pPr>
          </w:p>
          <w:p w14:paraId="250CFCF2" w14:textId="77777777" w:rsidR="008474D9" w:rsidRDefault="00A31A36">
            <w:pPr>
              <w:jc w:val="center"/>
              <w:rPr>
                <w:rFonts w:ascii="Arial" w:eastAsia="Arial" w:hAnsi="Arial" w:cs="Arial"/>
                <w:b/>
              </w:rPr>
            </w:pPr>
            <w:r>
              <w:rPr>
                <w:rFonts w:ascii="Arial" w:eastAsia="Arial" w:hAnsi="Arial" w:cs="Arial"/>
                <w:b/>
                <w:sz w:val="18"/>
                <w:szCs w:val="18"/>
              </w:rPr>
              <w:t>DIP. KATHIA MARÍA BOLIO PINELO</w:t>
            </w:r>
          </w:p>
        </w:tc>
        <w:tc>
          <w:tcPr>
            <w:tcW w:w="2313" w:type="dxa"/>
            <w:tcBorders>
              <w:bottom w:val="single" w:sz="4" w:space="0" w:color="000000"/>
            </w:tcBorders>
            <w:shd w:val="clear" w:color="auto" w:fill="auto"/>
          </w:tcPr>
          <w:p w14:paraId="7E5091E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73FB0BE8"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361CEDA6" w14:textId="77777777">
        <w:trPr>
          <w:trHeight w:val="147"/>
          <w:jc w:val="center"/>
        </w:trPr>
        <w:tc>
          <w:tcPr>
            <w:tcW w:w="2311" w:type="dxa"/>
            <w:tcBorders>
              <w:bottom w:val="single" w:sz="4" w:space="0" w:color="000000"/>
            </w:tcBorders>
            <w:shd w:val="clear" w:color="auto" w:fill="auto"/>
          </w:tcPr>
          <w:p w14:paraId="2FA6B3F7"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952E4C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C2031D2"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A244754"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SECRETARIA</w:t>
            </w:r>
          </w:p>
        </w:tc>
        <w:tc>
          <w:tcPr>
            <w:tcW w:w="2125" w:type="dxa"/>
            <w:tcBorders>
              <w:bottom w:val="single" w:sz="4" w:space="0" w:color="000000"/>
            </w:tcBorders>
            <w:shd w:val="clear" w:color="auto" w:fill="auto"/>
          </w:tcPr>
          <w:p w14:paraId="4CD13150" w14:textId="77777777" w:rsidR="008474D9" w:rsidRDefault="00A31A36">
            <w:pPr>
              <w:jc w:val="center"/>
              <w:rPr>
                <w:rFonts w:ascii="Arial" w:eastAsia="Arial" w:hAnsi="Arial" w:cs="Arial"/>
              </w:rPr>
            </w:pPr>
            <w:r>
              <w:rPr>
                <w:noProof/>
              </w:rPr>
              <w:drawing>
                <wp:anchor distT="0" distB="0" distL="114300" distR="114300" simplePos="0" relativeHeight="251659264" behindDoc="0" locked="0" layoutInCell="1" hidden="0" allowOverlap="1" wp14:anchorId="5531C804" wp14:editId="71D319A4">
                  <wp:simplePos x="0" y="0"/>
                  <wp:positionH relativeFrom="column">
                    <wp:posOffset>250190</wp:posOffset>
                  </wp:positionH>
                  <wp:positionV relativeFrom="paragraph">
                    <wp:posOffset>22879</wp:posOffset>
                  </wp:positionV>
                  <wp:extent cx="695325" cy="929807"/>
                  <wp:effectExtent l="0" t="0" r="0" b="0"/>
                  <wp:wrapNone/>
                  <wp:docPr id="5" name="image5.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ab46f88c35e97b1e7b572e2dc5fe775d.jpg"/>
                          <pic:cNvPicPr preferRelativeResize="0"/>
                        </pic:nvPicPr>
                        <pic:blipFill>
                          <a:blip r:embed="rId9"/>
                          <a:srcRect/>
                          <a:stretch>
                            <a:fillRect/>
                          </a:stretch>
                        </pic:blipFill>
                        <pic:spPr>
                          <a:xfrm>
                            <a:off x="0" y="0"/>
                            <a:ext cx="695325" cy="929807"/>
                          </a:xfrm>
                          <a:prstGeom prst="rect">
                            <a:avLst/>
                          </a:prstGeom>
                          <a:ln/>
                        </pic:spPr>
                      </pic:pic>
                    </a:graphicData>
                  </a:graphic>
                </wp:anchor>
              </w:drawing>
            </w:r>
          </w:p>
          <w:p w14:paraId="105DB510" w14:textId="77777777" w:rsidR="008474D9" w:rsidRDefault="008474D9">
            <w:pPr>
              <w:jc w:val="center"/>
              <w:rPr>
                <w:rFonts w:ascii="Arial" w:eastAsia="Arial" w:hAnsi="Arial" w:cs="Arial"/>
              </w:rPr>
            </w:pPr>
          </w:p>
          <w:p w14:paraId="75F7E8F9" w14:textId="77777777" w:rsidR="008474D9" w:rsidRDefault="008474D9">
            <w:pPr>
              <w:jc w:val="center"/>
              <w:rPr>
                <w:rFonts w:ascii="Arial" w:eastAsia="Arial" w:hAnsi="Arial" w:cs="Arial"/>
              </w:rPr>
            </w:pPr>
          </w:p>
          <w:p w14:paraId="42B18135" w14:textId="77777777" w:rsidR="008474D9" w:rsidRDefault="008474D9">
            <w:pPr>
              <w:jc w:val="center"/>
              <w:rPr>
                <w:rFonts w:ascii="Arial" w:eastAsia="Arial" w:hAnsi="Arial" w:cs="Arial"/>
              </w:rPr>
            </w:pPr>
          </w:p>
          <w:p w14:paraId="2EB6A5B2" w14:textId="77777777" w:rsidR="008474D9" w:rsidRDefault="008474D9">
            <w:pPr>
              <w:jc w:val="center"/>
              <w:rPr>
                <w:rFonts w:ascii="Arial" w:eastAsia="Arial" w:hAnsi="Arial" w:cs="Arial"/>
              </w:rPr>
            </w:pPr>
          </w:p>
          <w:p w14:paraId="2FFF7688" w14:textId="77777777" w:rsidR="008474D9" w:rsidRDefault="008474D9">
            <w:pPr>
              <w:jc w:val="center"/>
              <w:rPr>
                <w:rFonts w:ascii="Arial" w:eastAsia="Arial" w:hAnsi="Arial" w:cs="Arial"/>
              </w:rPr>
            </w:pPr>
          </w:p>
          <w:p w14:paraId="76730337" w14:textId="77777777" w:rsidR="008474D9" w:rsidRDefault="008474D9">
            <w:pPr>
              <w:jc w:val="center"/>
              <w:rPr>
                <w:rFonts w:ascii="Arial" w:eastAsia="Arial" w:hAnsi="Arial" w:cs="Arial"/>
              </w:rPr>
            </w:pPr>
          </w:p>
          <w:p w14:paraId="354F3D95" w14:textId="77777777" w:rsidR="008474D9" w:rsidRDefault="00A31A36">
            <w:pPr>
              <w:jc w:val="center"/>
              <w:rPr>
                <w:rFonts w:ascii="Arial" w:eastAsia="Arial" w:hAnsi="Arial" w:cs="Arial"/>
                <w:b/>
              </w:rPr>
            </w:pPr>
            <w:r>
              <w:rPr>
                <w:rFonts w:ascii="Arial" w:eastAsia="Arial" w:hAnsi="Arial" w:cs="Arial"/>
                <w:b/>
                <w:sz w:val="18"/>
                <w:szCs w:val="18"/>
              </w:rPr>
              <w:t>DIP. KARLA REYNA FRANCO BLANCO</w:t>
            </w:r>
          </w:p>
        </w:tc>
        <w:tc>
          <w:tcPr>
            <w:tcW w:w="2313" w:type="dxa"/>
            <w:tcBorders>
              <w:bottom w:val="single" w:sz="4" w:space="0" w:color="000000"/>
            </w:tcBorders>
            <w:shd w:val="clear" w:color="auto" w:fill="auto"/>
          </w:tcPr>
          <w:p w14:paraId="3BFA467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0B6ED639"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13B56B79" w14:textId="77777777" w:rsidTr="00D73764">
        <w:trPr>
          <w:trHeight w:val="2164"/>
          <w:jc w:val="center"/>
        </w:trPr>
        <w:tc>
          <w:tcPr>
            <w:tcW w:w="2311" w:type="dxa"/>
            <w:tcBorders>
              <w:top w:val="nil"/>
              <w:bottom w:val="single" w:sz="4" w:space="0" w:color="000000"/>
            </w:tcBorders>
            <w:shd w:val="clear" w:color="auto" w:fill="auto"/>
          </w:tcPr>
          <w:p w14:paraId="0ED5C1D7"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397A01FD"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8AB192F"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6F1E47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SECRETARIO</w:t>
            </w:r>
          </w:p>
        </w:tc>
        <w:tc>
          <w:tcPr>
            <w:tcW w:w="2125" w:type="dxa"/>
            <w:tcBorders>
              <w:top w:val="nil"/>
              <w:bottom w:val="single" w:sz="4" w:space="0" w:color="000000"/>
            </w:tcBorders>
            <w:shd w:val="clear" w:color="auto" w:fill="auto"/>
          </w:tcPr>
          <w:p w14:paraId="38D73CAB" w14:textId="77777777" w:rsidR="008474D9" w:rsidRDefault="00A31A36">
            <w:pPr>
              <w:jc w:val="center"/>
              <w:rPr>
                <w:rFonts w:ascii="Arial" w:eastAsia="Arial" w:hAnsi="Arial" w:cs="Arial"/>
                <w:b/>
              </w:rPr>
            </w:pPr>
            <w:r>
              <w:rPr>
                <w:noProof/>
              </w:rPr>
              <w:drawing>
                <wp:anchor distT="0" distB="0" distL="114300" distR="114300" simplePos="0" relativeHeight="251660288" behindDoc="0" locked="0" layoutInCell="1" hidden="0" allowOverlap="1" wp14:anchorId="4A8BA0C3" wp14:editId="69A3402A">
                  <wp:simplePos x="0" y="0"/>
                  <wp:positionH relativeFrom="column">
                    <wp:posOffset>245745</wp:posOffset>
                  </wp:positionH>
                  <wp:positionV relativeFrom="paragraph">
                    <wp:posOffset>95885</wp:posOffset>
                  </wp:positionV>
                  <wp:extent cx="662434" cy="885825"/>
                  <wp:effectExtent l="0" t="0" r="0" b="0"/>
                  <wp:wrapSquare wrapText="bothSides" distT="0" distB="0" distL="114300" distR="114300"/>
                  <wp:docPr id="9" name="image10.png" descr="http://www.congresoyucatan.gob.mx/recursos/diputado/6e6db562e3178c6cc02664fc87bafe4e.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e6db562e3178c6cc02664fc87bafe4e.jpg"/>
                          <pic:cNvPicPr preferRelativeResize="0"/>
                        </pic:nvPicPr>
                        <pic:blipFill>
                          <a:blip r:embed="rId10"/>
                          <a:srcRect/>
                          <a:stretch>
                            <a:fillRect/>
                          </a:stretch>
                        </pic:blipFill>
                        <pic:spPr>
                          <a:xfrm>
                            <a:off x="0" y="0"/>
                            <a:ext cx="662434" cy="885825"/>
                          </a:xfrm>
                          <a:prstGeom prst="rect">
                            <a:avLst/>
                          </a:prstGeom>
                          <a:ln/>
                        </pic:spPr>
                      </pic:pic>
                    </a:graphicData>
                  </a:graphic>
                </wp:anchor>
              </w:drawing>
            </w:r>
          </w:p>
          <w:p w14:paraId="343F3ADF" w14:textId="77777777" w:rsidR="008474D9" w:rsidRDefault="00A31A36">
            <w:pPr>
              <w:jc w:val="center"/>
              <w:rPr>
                <w:rFonts w:ascii="Arial" w:eastAsia="Arial" w:hAnsi="Arial" w:cs="Arial"/>
                <w:b/>
              </w:rPr>
            </w:pPr>
            <w:r>
              <w:rPr>
                <w:rFonts w:ascii="Arial" w:eastAsia="Arial" w:hAnsi="Arial" w:cs="Arial"/>
                <w:b/>
                <w:sz w:val="18"/>
                <w:szCs w:val="18"/>
              </w:rPr>
              <w:t>DIP. LUIS MARÍA AGUILAR CASTILLO</w:t>
            </w:r>
          </w:p>
        </w:tc>
        <w:tc>
          <w:tcPr>
            <w:tcW w:w="2313" w:type="dxa"/>
            <w:tcBorders>
              <w:top w:val="nil"/>
              <w:bottom w:val="single" w:sz="4" w:space="0" w:color="000000"/>
            </w:tcBorders>
            <w:shd w:val="clear" w:color="auto" w:fill="auto"/>
          </w:tcPr>
          <w:p w14:paraId="78C2532D"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14:paraId="51FDE13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5F0F04F3" w14:textId="77777777" w:rsidTr="00EA18C5">
        <w:trPr>
          <w:trHeight w:val="147"/>
          <w:jc w:val="center"/>
        </w:trPr>
        <w:tc>
          <w:tcPr>
            <w:tcW w:w="2311" w:type="dxa"/>
            <w:tcBorders>
              <w:bottom w:val="single" w:sz="4" w:space="0" w:color="auto"/>
            </w:tcBorders>
            <w:shd w:val="clear" w:color="auto" w:fill="auto"/>
          </w:tcPr>
          <w:p w14:paraId="31E8C3CB"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49AC1D7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AF3F69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C48B356" w14:textId="77777777" w:rsidR="008474D9" w:rsidRDefault="00A31A36">
            <w:pPr>
              <w:jc w:val="center"/>
              <w:rPr>
                <w:rFonts w:ascii="Arial" w:eastAsia="Arial" w:hAnsi="Arial" w:cs="Arial"/>
                <w:smallCaps/>
              </w:rPr>
            </w:pPr>
            <w:r>
              <w:rPr>
                <w:rFonts w:ascii="Arial" w:eastAsia="Arial" w:hAnsi="Arial" w:cs="Arial"/>
                <w:b/>
                <w:smallCaps/>
              </w:rPr>
              <w:t>VOCAL</w:t>
            </w:r>
          </w:p>
        </w:tc>
        <w:tc>
          <w:tcPr>
            <w:tcW w:w="2125" w:type="dxa"/>
            <w:tcBorders>
              <w:bottom w:val="single" w:sz="4" w:space="0" w:color="auto"/>
            </w:tcBorders>
            <w:shd w:val="clear" w:color="auto" w:fill="auto"/>
          </w:tcPr>
          <w:p w14:paraId="7C14BD09" w14:textId="77777777" w:rsidR="008474D9" w:rsidRDefault="00A31A36">
            <w:pPr>
              <w:jc w:val="center"/>
              <w:rPr>
                <w:rFonts w:ascii="Arial" w:eastAsia="Arial" w:hAnsi="Arial" w:cs="Arial"/>
                <w:b/>
                <w:smallCaps/>
                <w:sz w:val="18"/>
                <w:szCs w:val="18"/>
              </w:rPr>
            </w:pPr>
            <w:r>
              <w:rPr>
                <w:rFonts w:ascii="Arial" w:eastAsia="Arial" w:hAnsi="Arial" w:cs="Arial"/>
                <w:b/>
                <w:smallCaps/>
                <w:sz w:val="18"/>
                <w:szCs w:val="18"/>
              </w:rPr>
              <w:t>DIP. SILVIA AMÉRICA LÓPEZ ESCOFFIÉ</w:t>
            </w:r>
            <w:r>
              <w:rPr>
                <w:noProof/>
              </w:rPr>
              <w:drawing>
                <wp:anchor distT="0" distB="0" distL="114300" distR="114300" simplePos="0" relativeHeight="251661312" behindDoc="0" locked="0" layoutInCell="1" hidden="0" allowOverlap="1" wp14:anchorId="36E1779B" wp14:editId="02B641D0">
                  <wp:simplePos x="0" y="0"/>
                  <wp:positionH relativeFrom="column">
                    <wp:posOffset>295920</wp:posOffset>
                  </wp:positionH>
                  <wp:positionV relativeFrom="paragraph">
                    <wp:posOffset>4445</wp:posOffset>
                  </wp:positionV>
                  <wp:extent cx="613410" cy="820420"/>
                  <wp:effectExtent l="0" t="0" r="0" b="0"/>
                  <wp:wrapSquare wrapText="bothSides" distT="0" distB="0" distL="114300" distR="114300"/>
                  <wp:docPr id="3" name="image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2.png" descr="http://www.congresoyucatan.gob.mx/recursos/diputado/26576aaa53620071c410064b94105d0c.jpg"/>
                          <pic:cNvPicPr preferRelativeResize="0"/>
                        </pic:nvPicPr>
                        <pic:blipFill>
                          <a:blip r:embed="rId11"/>
                          <a:srcRect/>
                          <a:stretch>
                            <a:fillRect/>
                          </a:stretch>
                        </pic:blipFill>
                        <pic:spPr>
                          <a:xfrm>
                            <a:off x="0" y="0"/>
                            <a:ext cx="613410" cy="820420"/>
                          </a:xfrm>
                          <a:prstGeom prst="rect">
                            <a:avLst/>
                          </a:prstGeom>
                          <a:ln/>
                        </pic:spPr>
                      </pic:pic>
                    </a:graphicData>
                  </a:graphic>
                </wp:anchor>
              </w:drawing>
            </w:r>
          </w:p>
        </w:tc>
        <w:tc>
          <w:tcPr>
            <w:tcW w:w="2313" w:type="dxa"/>
            <w:tcBorders>
              <w:bottom w:val="single" w:sz="4" w:space="0" w:color="auto"/>
            </w:tcBorders>
            <w:shd w:val="clear" w:color="auto" w:fill="auto"/>
          </w:tcPr>
          <w:p w14:paraId="42A4F775"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auto"/>
            </w:tcBorders>
            <w:shd w:val="clear" w:color="auto" w:fill="auto"/>
          </w:tcPr>
          <w:p w14:paraId="4DB620A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024E573F" w14:textId="77777777" w:rsidTr="00EA18C5">
        <w:trPr>
          <w:trHeight w:val="147"/>
          <w:jc w:val="center"/>
        </w:trPr>
        <w:tc>
          <w:tcPr>
            <w:tcW w:w="9209" w:type="dxa"/>
            <w:gridSpan w:val="4"/>
            <w:tcBorders>
              <w:top w:val="single" w:sz="4" w:space="0" w:color="auto"/>
              <w:left w:val="nil"/>
              <w:bottom w:val="nil"/>
              <w:right w:val="nil"/>
            </w:tcBorders>
            <w:shd w:val="clear" w:color="auto" w:fill="auto"/>
          </w:tcPr>
          <w:p w14:paraId="5E3DC228" w14:textId="6DB39998" w:rsidR="008474D9" w:rsidRDefault="00A31A36" w:rsidP="00836585">
            <w:pPr>
              <w:jc w:val="both"/>
            </w:pPr>
            <w:r w:rsidRPr="00EA18C5">
              <w:rPr>
                <w:rFonts w:ascii="Arial" w:eastAsia="Arial" w:hAnsi="Arial" w:cs="Arial"/>
                <w:i/>
                <w:sz w:val="16"/>
                <w:szCs w:val="16"/>
              </w:rPr>
              <w:t xml:space="preserve">Esta hoja de firmas pertenece al Dictamen con proyecto de </w:t>
            </w:r>
            <w:r w:rsidR="00836585">
              <w:rPr>
                <w:rFonts w:ascii="Arial" w:eastAsia="Arial" w:hAnsi="Arial" w:cs="Arial"/>
                <w:bCs/>
                <w:i/>
                <w:sz w:val="16"/>
                <w:szCs w:val="16"/>
              </w:rPr>
              <w:t>p</w:t>
            </w:r>
            <w:r w:rsidR="00D05B26" w:rsidRPr="00836585">
              <w:rPr>
                <w:rFonts w:ascii="Arial" w:eastAsia="Arial" w:hAnsi="Arial" w:cs="Arial"/>
                <w:bCs/>
                <w:i/>
                <w:sz w:val="16"/>
                <w:szCs w:val="16"/>
              </w:rPr>
              <w:t>or el que se reforma el Código de Familia para el Estado de Yucatán, en materia de asignación preferente de la patria potestad de menores en caso de homicidio o feminicidio entre quienes la compartan</w:t>
            </w:r>
            <w:r w:rsidR="00836585">
              <w:t>.</w:t>
            </w:r>
            <w:r w:rsidR="00D05B26" w:rsidRPr="00836585">
              <w:t xml:space="preserve"> </w:t>
            </w:r>
          </w:p>
        </w:tc>
      </w:tr>
      <w:tr w:rsidR="008474D9" w14:paraId="73E11EBE" w14:textId="77777777" w:rsidTr="00EA18C5">
        <w:trPr>
          <w:trHeight w:val="147"/>
          <w:jc w:val="center"/>
        </w:trPr>
        <w:tc>
          <w:tcPr>
            <w:tcW w:w="2311" w:type="dxa"/>
            <w:tcBorders>
              <w:top w:val="nil"/>
            </w:tcBorders>
            <w:shd w:val="clear" w:color="auto" w:fill="auto"/>
          </w:tcPr>
          <w:p w14:paraId="1275AFC8"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47E53F5C"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40BC83A4"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1B12EE8A" w14:textId="77777777" w:rsidR="008474D9" w:rsidRDefault="00A31A36">
            <w:pPr>
              <w:pBdr>
                <w:top w:val="nil"/>
                <w:left w:val="nil"/>
                <w:bottom w:val="nil"/>
                <w:right w:val="nil"/>
                <w:between w:val="nil"/>
              </w:pBdr>
              <w:spacing w:line="360" w:lineRule="auto"/>
              <w:jc w:val="center"/>
              <w:rPr>
                <w:rFonts w:ascii="Arial" w:eastAsia="Arial" w:hAnsi="Arial" w:cs="Arial"/>
                <w:smallCaps/>
                <w:color w:val="000000"/>
              </w:rPr>
            </w:pPr>
            <w:r>
              <w:rPr>
                <w:rFonts w:ascii="Arial" w:eastAsia="Arial" w:hAnsi="Arial" w:cs="Arial"/>
                <w:b/>
                <w:smallCaps/>
                <w:color w:val="000000"/>
              </w:rPr>
              <w:t>VOCAL</w:t>
            </w:r>
          </w:p>
        </w:tc>
        <w:tc>
          <w:tcPr>
            <w:tcW w:w="2125" w:type="dxa"/>
            <w:tcBorders>
              <w:top w:val="nil"/>
            </w:tcBorders>
            <w:shd w:val="clear" w:color="auto" w:fill="auto"/>
          </w:tcPr>
          <w:p w14:paraId="4055F44E" w14:textId="77777777" w:rsidR="008474D9" w:rsidRDefault="008474D9">
            <w:pPr>
              <w:rPr>
                <w:rFonts w:ascii="Arial" w:eastAsia="Arial" w:hAnsi="Arial" w:cs="Arial"/>
                <w:b/>
                <w:smallCaps/>
              </w:rPr>
            </w:pPr>
          </w:p>
          <w:p w14:paraId="3C8A3BD0" w14:textId="77777777" w:rsidR="008474D9" w:rsidRDefault="00A31A36">
            <w:pPr>
              <w:jc w:val="center"/>
              <w:rPr>
                <w:rFonts w:ascii="Arial" w:eastAsia="Arial" w:hAnsi="Arial" w:cs="Arial"/>
                <w:b/>
                <w:smallCaps/>
              </w:rPr>
            </w:pPr>
            <w:r>
              <w:rPr>
                <w:noProof/>
              </w:rPr>
              <w:drawing>
                <wp:anchor distT="0" distB="0" distL="114300" distR="114300" simplePos="0" relativeHeight="251662336" behindDoc="0" locked="0" layoutInCell="1" hidden="0" allowOverlap="1" wp14:anchorId="25078D80" wp14:editId="2DCC1F2D">
                  <wp:simplePos x="0" y="0"/>
                  <wp:positionH relativeFrom="column">
                    <wp:posOffset>359097</wp:posOffset>
                  </wp:positionH>
                  <wp:positionV relativeFrom="paragraph">
                    <wp:posOffset>74408</wp:posOffset>
                  </wp:positionV>
                  <wp:extent cx="581743" cy="777922"/>
                  <wp:effectExtent l="0" t="0" r="0" b="0"/>
                  <wp:wrapNone/>
                  <wp:docPr id="11" name="image12.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0840b140f00abc70f10aebbe426a4467.jpg"/>
                          <pic:cNvPicPr preferRelativeResize="0"/>
                        </pic:nvPicPr>
                        <pic:blipFill>
                          <a:blip r:embed="rId12"/>
                          <a:srcRect/>
                          <a:stretch>
                            <a:fillRect/>
                          </a:stretch>
                        </pic:blipFill>
                        <pic:spPr>
                          <a:xfrm>
                            <a:off x="0" y="0"/>
                            <a:ext cx="581743" cy="777922"/>
                          </a:xfrm>
                          <a:prstGeom prst="rect">
                            <a:avLst/>
                          </a:prstGeom>
                          <a:ln/>
                        </pic:spPr>
                      </pic:pic>
                    </a:graphicData>
                  </a:graphic>
                </wp:anchor>
              </w:drawing>
            </w:r>
          </w:p>
          <w:p w14:paraId="1E256E7C" w14:textId="77777777" w:rsidR="008474D9" w:rsidRDefault="008474D9">
            <w:pPr>
              <w:jc w:val="center"/>
              <w:rPr>
                <w:rFonts w:ascii="Arial" w:eastAsia="Arial" w:hAnsi="Arial" w:cs="Arial"/>
                <w:b/>
                <w:smallCaps/>
              </w:rPr>
            </w:pPr>
          </w:p>
          <w:p w14:paraId="1D0C4F4F" w14:textId="77777777" w:rsidR="008474D9" w:rsidRDefault="008474D9">
            <w:pPr>
              <w:jc w:val="center"/>
              <w:rPr>
                <w:rFonts w:ascii="Arial" w:eastAsia="Arial" w:hAnsi="Arial" w:cs="Arial"/>
                <w:b/>
                <w:smallCaps/>
              </w:rPr>
            </w:pPr>
          </w:p>
          <w:p w14:paraId="7C4B4F61" w14:textId="77777777" w:rsidR="008474D9" w:rsidRDefault="008474D9">
            <w:pPr>
              <w:jc w:val="center"/>
              <w:rPr>
                <w:rFonts w:ascii="Arial" w:eastAsia="Arial" w:hAnsi="Arial" w:cs="Arial"/>
                <w:b/>
                <w:smallCaps/>
              </w:rPr>
            </w:pPr>
          </w:p>
          <w:p w14:paraId="70313997" w14:textId="77777777" w:rsidR="008474D9" w:rsidRDefault="008474D9">
            <w:pPr>
              <w:jc w:val="center"/>
              <w:rPr>
                <w:rFonts w:ascii="Arial" w:eastAsia="Arial" w:hAnsi="Arial" w:cs="Arial"/>
                <w:b/>
                <w:smallCaps/>
              </w:rPr>
            </w:pPr>
          </w:p>
          <w:p w14:paraId="2B7B51B7" w14:textId="77777777" w:rsidR="008474D9" w:rsidRDefault="008474D9">
            <w:pPr>
              <w:rPr>
                <w:rFonts w:ascii="Arial" w:eastAsia="Arial" w:hAnsi="Arial" w:cs="Arial"/>
                <w:b/>
                <w:smallCaps/>
              </w:rPr>
            </w:pPr>
          </w:p>
          <w:p w14:paraId="34FA96B3" w14:textId="77777777" w:rsidR="008474D9" w:rsidRDefault="00A31A36">
            <w:pPr>
              <w:jc w:val="center"/>
              <w:rPr>
                <w:rFonts w:ascii="Arial" w:eastAsia="Arial" w:hAnsi="Arial" w:cs="Arial"/>
                <w:b/>
                <w:smallCaps/>
              </w:rPr>
            </w:pPr>
            <w:r>
              <w:rPr>
                <w:rFonts w:ascii="Arial" w:eastAsia="Arial" w:hAnsi="Arial" w:cs="Arial"/>
                <w:b/>
                <w:smallCaps/>
                <w:sz w:val="18"/>
                <w:szCs w:val="18"/>
              </w:rPr>
              <w:t>DIP. ROSA ADRIANA DÍAZ LIZAMA</w:t>
            </w:r>
          </w:p>
        </w:tc>
        <w:tc>
          <w:tcPr>
            <w:tcW w:w="2313" w:type="dxa"/>
            <w:tcBorders>
              <w:top w:val="nil"/>
            </w:tcBorders>
            <w:shd w:val="clear" w:color="auto" w:fill="auto"/>
          </w:tcPr>
          <w:p w14:paraId="0C7413DE"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tcBorders>
            <w:shd w:val="clear" w:color="auto" w:fill="auto"/>
          </w:tcPr>
          <w:p w14:paraId="5C2AE006"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57378A39" w14:textId="77777777">
        <w:trPr>
          <w:trHeight w:val="147"/>
          <w:jc w:val="center"/>
        </w:trPr>
        <w:tc>
          <w:tcPr>
            <w:tcW w:w="2311" w:type="dxa"/>
            <w:tcBorders>
              <w:bottom w:val="single" w:sz="4" w:space="0" w:color="000000"/>
            </w:tcBorders>
            <w:shd w:val="clear" w:color="auto" w:fill="auto"/>
          </w:tcPr>
          <w:p w14:paraId="1E6553B0"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304859B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2A7501F"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47B99266"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bottom w:val="single" w:sz="4" w:space="0" w:color="000000"/>
            </w:tcBorders>
            <w:shd w:val="clear" w:color="auto" w:fill="auto"/>
          </w:tcPr>
          <w:p w14:paraId="3532246E" w14:textId="77777777" w:rsidR="008474D9" w:rsidRDefault="00A31A36">
            <w:pPr>
              <w:jc w:val="center"/>
              <w:rPr>
                <w:rFonts w:ascii="Arial" w:eastAsia="Arial" w:hAnsi="Arial" w:cs="Arial"/>
              </w:rPr>
            </w:pPr>
            <w:r>
              <w:rPr>
                <w:noProof/>
              </w:rPr>
              <w:drawing>
                <wp:anchor distT="0" distB="0" distL="114300" distR="114300" simplePos="0" relativeHeight="251663360" behindDoc="0" locked="0" layoutInCell="1" hidden="0" allowOverlap="1" wp14:anchorId="0AD4CA42" wp14:editId="205FEF57">
                  <wp:simplePos x="0" y="0"/>
                  <wp:positionH relativeFrom="column">
                    <wp:posOffset>356510</wp:posOffset>
                  </wp:positionH>
                  <wp:positionV relativeFrom="paragraph">
                    <wp:posOffset>60627</wp:posOffset>
                  </wp:positionV>
                  <wp:extent cx="655092" cy="876007"/>
                  <wp:effectExtent l="0" t="0" r="0" b="0"/>
                  <wp:wrapNone/>
                  <wp:docPr id="7" name="image8.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3460772a7bdae50e1bac048d335d9f9.jpg"/>
                          <pic:cNvPicPr preferRelativeResize="0"/>
                        </pic:nvPicPr>
                        <pic:blipFill>
                          <a:blip r:embed="rId13"/>
                          <a:srcRect/>
                          <a:stretch>
                            <a:fillRect/>
                          </a:stretch>
                        </pic:blipFill>
                        <pic:spPr>
                          <a:xfrm>
                            <a:off x="0" y="0"/>
                            <a:ext cx="655092" cy="876007"/>
                          </a:xfrm>
                          <a:prstGeom prst="rect">
                            <a:avLst/>
                          </a:prstGeom>
                          <a:ln/>
                        </pic:spPr>
                      </pic:pic>
                    </a:graphicData>
                  </a:graphic>
                </wp:anchor>
              </w:drawing>
            </w:r>
          </w:p>
          <w:p w14:paraId="5FAC4D7A" w14:textId="77777777" w:rsidR="008474D9" w:rsidRDefault="008474D9">
            <w:pPr>
              <w:jc w:val="center"/>
              <w:rPr>
                <w:rFonts w:ascii="Arial" w:eastAsia="Arial" w:hAnsi="Arial" w:cs="Arial"/>
              </w:rPr>
            </w:pPr>
          </w:p>
          <w:p w14:paraId="70252007" w14:textId="77777777" w:rsidR="008474D9" w:rsidRDefault="008474D9">
            <w:pPr>
              <w:jc w:val="center"/>
              <w:rPr>
                <w:rFonts w:ascii="Arial" w:eastAsia="Arial" w:hAnsi="Arial" w:cs="Arial"/>
              </w:rPr>
            </w:pPr>
          </w:p>
          <w:p w14:paraId="5B4A9D29" w14:textId="77777777" w:rsidR="008474D9" w:rsidRDefault="008474D9">
            <w:pPr>
              <w:jc w:val="center"/>
              <w:rPr>
                <w:rFonts w:ascii="Arial" w:eastAsia="Arial" w:hAnsi="Arial" w:cs="Arial"/>
              </w:rPr>
            </w:pPr>
          </w:p>
          <w:p w14:paraId="587C0808" w14:textId="77777777" w:rsidR="008474D9" w:rsidRDefault="008474D9">
            <w:pPr>
              <w:jc w:val="center"/>
              <w:rPr>
                <w:rFonts w:ascii="Arial" w:eastAsia="Arial" w:hAnsi="Arial" w:cs="Arial"/>
              </w:rPr>
            </w:pPr>
          </w:p>
          <w:p w14:paraId="294D0874" w14:textId="77777777" w:rsidR="008474D9" w:rsidRDefault="008474D9">
            <w:pPr>
              <w:jc w:val="center"/>
              <w:rPr>
                <w:rFonts w:ascii="Arial" w:eastAsia="Arial" w:hAnsi="Arial" w:cs="Arial"/>
              </w:rPr>
            </w:pPr>
          </w:p>
          <w:p w14:paraId="0B4A130D" w14:textId="77777777" w:rsidR="008474D9" w:rsidRDefault="008474D9">
            <w:pPr>
              <w:jc w:val="center"/>
              <w:rPr>
                <w:rFonts w:ascii="Arial" w:eastAsia="Arial" w:hAnsi="Arial" w:cs="Arial"/>
              </w:rPr>
            </w:pPr>
          </w:p>
          <w:p w14:paraId="33C98316" w14:textId="77777777" w:rsidR="008474D9" w:rsidRDefault="00A31A36">
            <w:pPr>
              <w:jc w:val="center"/>
              <w:rPr>
                <w:rFonts w:ascii="Arial" w:eastAsia="Arial" w:hAnsi="Arial" w:cs="Arial"/>
                <w:b/>
                <w:smallCaps/>
              </w:rPr>
            </w:pPr>
            <w:r>
              <w:rPr>
                <w:rFonts w:ascii="Arial" w:eastAsia="Arial" w:hAnsi="Arial" w:cs="Arial"/>
                <w:b/>
                <w:smallCaps/>
                <w:sz w:val="18"/>
                <w:szCs w:val="18"/>
              </w:rPr>
              <w:t>DIP. FELIPE CERVERA HERNÁNDEZ</w:t>
            </w:r>
          </w:p>
        </w:tc>
        <w:tc>
          <w:tcPr>
            <w:tcW w:w="2313" w:type="dxa"/>
            <w:tcBorders>
              <w:bottom w:val="single" w:sz="4" w:space="0" w:color="000000"/>
            </w:tcBorders>
            <w:shd w:val="clear" w:color="auto" w:fill="auto"/>
          </w:tcPr>
          <w:p w14:paraId="54B6A0A8"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7D3E39AD"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0DC406FC" w14:textId="77777777">
        <w:trPr>
          <w:trHeight w:val="147"/>
          <w:jc w:val="center"/>
        </w:trPr>
        <w:tc>
          <w:tcPr>
            <w:tcW w:w="2311" w:type="dxa"/>
            <w:tcBorders>
              <w:top w:val="nil"/>
              <w:bottom w:val="single" w:sz="4" w:space="0" w:color="000000"/>
            </w:tcBorders>
            <w:shd w:val="clear" w:color="auto" w:fill="auto"/>
          </w:tcPr>
          <w:p w14:paraId="08BE8799"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064B8B9"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030F5745"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E939F2B"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nil"/>
              <w:bottom w:val="single" w:sz="4" w:space="0" w:color="000000"/>
            </w:tcBorders>
            <w:shd w:val="clear" w:color="auto" w:fill="auto"/>
          </w:tcPr>
          <w:p w14:paraId="004E422B" w14:textId="77777777" w:rsidR="008474D9" w:rsidRDefault="00A31A36">
            <w:pPr>
              <w:jc w:val="center"/>
              <w:rPr>
                <w:rFonts w:ascii="Arial" w:eastAsia="Arial" w:hAnsi="Arial" w:cs="Arial"/>
                <w:b/>
                <w:smallCaps/>
              </w:rPr>
            </w:pPr>
            <w:r>
              <w:rPr>
                <w:rFonts w:ascii="Arial" w:eastAsia="Arial" w:hAnsi="Arial" w:cs="Arial"/>
                <w:noProof/>
              </w:rPr>
              <w:drawing>
                <wp:inline distT="0" distB="0" distL="0" distR="0" wp14:anchorId="1B6D9A46" wp14:editId="56C435B6">
                  <wp:extent cx="640866" cy="856983"/>
                  <wp:effectExtent l="0" t="0" r="0" b="0"/>
                  <wp:docPr id="10" name="image11.png" descr="http://www.congresoyucatan.gob.mx/recursos/diputado/adef997926bcfc02992826b71de049ed.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adef997926bcfc02992826b71de049ed.jpg"/>
                          <pic:cNvPicPr preferRelativeResize="0"/>
                        </pic:nvPicPr>
                        <pic:blipFill>
                          <a:blip r:embed="rId14"/>
                          <a:srcRect/>
                          <a:stretch>
                            <a:fillRect/>
                          </a:stretch>
                        </pic:blipFill>
                        <pic:spPr>
                          <a:xfrm>
                            <a:off x="0" y="0"/>
                            <a:ext cx="640866" cy="856983"/>
                          </a:xfrm>
                          <a:prstGeom prst="rect">
                            <a:avLst/>
                          </a:prstGeom>
                          <a:ln/>
                        </pic:spPr>
                      </pic:pic>
                    </a:graphicData>
                  </a:graphic>
                </wp:inline>
              </w:drawing>
            </w:r>
          </w:p>
          <w:p w14:paraId="554D144E" w14:textId="77777777" w:rsidR="008474D9" w:rsidRDefault="008474D9">
            <w:pPr>
              <w:jc w:val="center"/>
              <w:rPr>
                <w:rFonts w:ascii="Arial" w:eastAsia="Arial" w:hAnsi="Arial" w:cs="Arial"/>
                <w:b/>
                <w:smallCaps/>
              </w:rPr>
            </w:pPr>
          </w:p>
          <w:p w14:paraId="0910E662" w14:textId="77777777" w:rsidR="008474D9" w:rsidRDefault="00A31A36">
            <w:pPr>
              <w:jc w:val="center"/>
              <w:rPr>
                <w:rFonts w:ascii="Arial" w:eastAsia="Arial" w:hAnsi="Arial" w:cs="Arial"/>
                <w:b/>
                <w:smallCaps/>
              </w:rPr>
            </w:pPr>
            <w:r>
              <w:rPr>
                <w:rFonts w:ascii="Arial" w:eastAsia="Arial" w:hAnsi="Arial" w:cs="Arial"/>
                <w:b/>
                <w:smallCaps/>
              </w:rPr>
              <w:t>DIP. VÍCTOR MERARI SÁNCHEZ ROCA</w:t>
            </w:r>
          </w:p>
        </w:tc>
        <w:tc>
          <w:tcPr>
            <w:tcW w:w="2313" w:type="dxa"/>
            <w:tcBorders>
              <w:top w:val="nil"/>
              <w:bottom w:val="single" w:sz="4" w:space="0" w:color="000000"/>
            </w:tcBorders>
            <w:shd w:val="clear" w:color="auto" w:fill="auto"/>
          </w:tcPr>
          <w:p w14:paraId="6862EAA2"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14:paraId="35D0290F"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34E77A1B" w14:textId="77777777">
        <w:trPr>
          <w:trHeight w:val="147"/>
          <w:jc w:val="center"/>
        </w:trPr>
        <w:tc>
          <w:tcPr>
            <w:tcW w:w="2311" w:type="dxa"/>
            <w:tcBorders>
              <w:bottom w:val="single" w:sz="4" w:space="0" w:color="000000"/>
            </w:tcBorders>
            <w:shd w:val="clear" w:color="auto" w:fill="auto"/>
          </w:tcPr>
          <w:p w14:paraId="344C9F8E"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A91D24A"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473D5A91"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7C845E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VOCAL</w:t>
            </w:r>
          </w:p>
        </w:tc>
        <w:tc>
          <w:tcPr>
            <w:tcW w:w="2125" w:type="dxa"/>
            <w:tcBorders>
              <w:bottom w:val="single" w:sz="4" w:space="0" w:color="000000"/>
            </w:tcBorders>
            <w:shd w:val="clear" w:color="auto" w:fill="auto"/>
          </w:tcPr>
          <w:p w14:paraId="792F08A8" w14:textId="77777777" w:rsidR="008474D9" w:rsidRDefault="00A31A36">
            <w:pPr>
              <w:jc w:val="center"/>
              <w:rPr>
                <w:rFonts w:ascii="Arial" w:eastAsia="Arial" w:hAnsi="Arial" w:cs="Arial"/>
                <w:b/>
                <w:smallCaps/>
              </w:rPr>
            </w:pPr>
            <w:r>
              <w:rPr>
                <w:rFonts w:ascii="Arial" w:eastAsia="Arial" w:hAnsi="Arial" w:cs="Arial"/>
                <w:noProof/>
              </w:rPr>
              <w:drawing>
                <wp:inline distT="0" distB="0" distL="0" distR="0" wp14:anchorId="404D6F7E" wp14:editId="75BB0F95">
                  <wp:extent cx="669890" cy="895794"/>
                  <wp:effectExtent l="0" t="0" r="0" b="0"/>
                  <wp:docPr id="8" name="image9.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c5c6db01133009053e1d7468b411085b.jpg"/>
                          <pic:cNvPicPr preferRelativeResize="0"/>
                        </pic:nvPicPr>
                        <pic:blipFill>
                          <a:blip r:embed="rId15"/>
                          <a:srcRect/>
                          <a:stretch>
                            <a:fillRect/>
                          </a:stretch>
                        </pic:blipFill>
                        <pic:spPr>
                          <a:xfrm>
                            <a:off x="0" y="0"/>
                            <a:ext cx="669890" cy="895794"/>
                          </a:xfrm>
                          <a:prstGeom prst="rect">
                            <a:avLst/>
                          </a:prstGeom>
                          <a:ln/>
                        </pic:spPr>
                      </pic:pic>
                    </a:graphicData>
                  </a:graphic>
                </wp:inline>
              </w:drawing>
            </w:r>
          </w:p>
          <w:p w14:paraId="1C6C0F64" w14:textId="77777777" w:rsidR="008474D9" w:rsidRDefault="008474D9">
            <w:pPr>
              <w:jc w:val="center"/>
              <w:rPr>
                <w:rFonts w:ascii="Arial" w:eastAsia="Arial" w:hAnsi="Arial" w:cs="Arial"/>
                <w:b/>
                <w:smallCaps/>
              </w:rPr>
            </w:pPr>
          </w:p>
          <w:p w14:paraId="78973AA1" w14:textId="77777777" w:rsidR="008474D9" w:rsidRDefault="00A31A36">
            <w:pPr>
              <w:jc w:val="center"/>
              <w:rPr>
                <w:rFonts w:ascii="Arial" w:eastAsia="Arial" w:hAnsi="Arial" w:cs="Arial"/>
                <w:b/>
                <w:smallCaps/>
              </w:rPr>
            </w:pPr>
            <w:r>
              <w:rPr>
                <w:rFonts w:ascii="Arial" w:eastAsia="Arial" w:hAnsi="Arial" w:cs="Arial"/>
                <w:b/>
                <w:smallCaps/>
              </w:rPr>
              <w:t>DIP. MARTÍN ENRIQUE CASTILLO RUZ</w:t>
            </w:r>
          </w:p>
        </w:tc>
        <w:tc>
          <w:tcPr>
            <w:tcW w:w="2313" w:type="dxa"/>
            <w:tcBorders>
              <w:bottom w:val="single" w:sz="4" w:space="0" w:color="000000"/>
            </w:tcBorders>
            <w:shd w:val="clear" w:color="auto" w:fill="auto"/>
          </w:tcPr>
          <w:p w14:paraId="5CB12161"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125A7FDA"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63E191F6" w14:textId="77777777">
        <w:trPr>
          <w:trHeight w:val="147"/>
          <w:jc w:val="center"/>
        </w:trPr>
        <w:tc>
          <w:tcPr>
            <w:tcW w:w="9209" w:type="dxa"/>
            <w:gridSpan w:val="4"/>
            <w:tcBorders>
              <w:top w:val="nil"/>
              <w:left w:val="nil"/>
              <w:bottom w:val="nil"/>
              <w:right w:val="nil"/>
            </w:tcBorders>
            <w:shd w:val="clear" w:color="auto" w:fill="auto"/>
          </w:tcPr>
          <w:p w14:paraId="14D3EE13" w14:textId="7C064535" w:rsidR="00EA18C5" w:rsidRPr="00EA18C5" w:rsidRDefault="00836585" w:rsidP="00EA18C5">
            <w:pPr>
              <w:jc w:val="both"/>
              <w:rPr>
                <w:rFonts w:ascii="Arial" w:eastAsia="Arial" w:hAnsi="Arial" w:cs="Arial"/>
                <w:i/>
                <w:sz w:val="16"/>
                <w:szCs w:val="16"/>
              </w:rPr>
            </w:pPr>
            <w:r w:rsidRPr="00EA18C5">
              <w:rPr>
                <w:rFonts w:ascii="Arial" w:eastAsia="Arial" w:hAnsi="Arial" w:cs="Arial"/>
                <w:i/>
                <w:sz w:val="16"/>
                <w:szCs w:val="16"/>
              </w:rPr>
              <w:t xml:space="preserve">Esta hoja de firmas pertenece al Dictamen con proyecto de </w:t>
            </w:r>
            <w:r>
              <w:rPr>
                <w:rFonts w:ascii="Arial" w:eastAsia="Arial" w:hAnsi="Arial" w:cs="Arial"/>
                <w:bCs/>
                <w:i/>
                <w:sz w:val="16"/>
                <w:szCs w:val="16"/>
              </w:rPr>
              <w:t>p</w:t>
            </w:r>
            <w:r w:rsidRPr="00836585">
              <w:rPr>
                <w:rFonts w:ascii="Arial" w:eastAsia="Arial" w:hAnsi="Arial" w:cs="Arial"/>
                <w:bCs/>
                <w:i/>
                <w:sz w:val="16"/>
                <w:szCs w:val="16"/>
              </w:rPr>
              <w:t>or el que se reforma el Código de Familia para el Estado de Yucatán, en materia de asignación preferente de la patria potestad de menores en caso de homicidio o feminicidio entre quienes la compartan</w:t>
            </w:r>
            <w:r w:rsidR="00EA18C5" w:rsidRPr="00EA18C5">
              <w:rPr>
                <w:rFonts w:ascii="Arial" w:eastAsia="Arial" w:hAnsi="Arial" w:cs="Arial"/>
                <w:i/>
                <w:sz w:val="16"/>
                <w:szCs w:val="16"/>
              </w:rPr>
              <w:t>.</w:t>
            </w:r>
          </w:p>
          <w:p w14:paraId="2F442238" w14:textId="21611377" w:rsidR="008474D9" w:rsidRDefault="008474D9">
            <w:pPr>
              <w:jc w:val="both"/>
              <w:rPr>
                <w:i/>
                <w:smallCaps/>
              </w:rPr>
            </w:pPr>
          </w:p>
        </w:tc>
      </w:tr>
    </w:tbl>
    <w:p w14:paraId="5FA97F7A" w14:textId="77777777" w:rsidR="008474D9" w:rsidRDefault="008474D9">
      <w:pPr>
        <w:ind w:firstLine="709"/>
        <w:jc w:val="both"/>
        <w:rPr>
          <w:i/>
          <w:smallCaps/>
          <w:sz w:val="16"/>
          <w:szCs w:val="16"/>
        </w:rPr>
      </w:pPr>
    </w:p>
    <w:sectPr w:rsidR="008474D9">
      <w:headerReference w:type="default" r:id="rId16"/>
      <w:footerReference w:type="even" r:id="rId17"/>
      <w:footerReference w:type="default" r:id="rId18"/>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33140" w14:textId="77777777" w:rsidR="00396A43" w:rsidRDefault="00396A43">
      <w:r>
        <w:separator/>
      </w:r>
    </w:p>
  </w:endnote>
  <w:endnote w:type="continuationSeparator" w:id="0">
    <w:p w14:paraId="02F19613" w14:textId="77777777" w:rsidR="00396A43" w:rsidRDefault="0039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urgett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E90" w14:textId="77777777" w:rsidR="00BD2994" w:rsidRDefault="00BD2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573CA39" w14:textId="77777777" w:rsidR="00BD2994" w:rsidRDefault="00BD2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DBA4" w14:textId="77777777" w:rsidR="00BD2994" w:rsidRDefault="00BD2994">
    <w:pPr>
      <w:pBdr>
        <w:top w:val="nil"/>
        <w:left w:val="nil"/>
        <w:bottom w:val="nil"/>
        <w:right w:val="nil"/>
        <w:between w:val="nil"/>
      </w:pBdr>
      <w:tabs>
        <w:tab w:val="center" w:pos="4252"/>
        <w:tab w:val="right" w:pos="8504"/>
      </w:tabs>
      <w:jc w:val="center"/>
      <w:rPr>
        <w:rFonts w:ascii="Courgette" w:eastAsia="Courgette" w:hAnsi="Courgette" w:cs="Courgette"/>
        <w:i/>
        <w:color w:val="000000"/>
      </w:rPr>
    </w:pPr>
  </w:p>
  <w:p w14:paraId="3DF8E8C9" w14:textId="77777777" w:rsidR="00BD2994" w:rsidRDefault="00BD2994">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25BEC" w14:textId="77777777" w:rsidR="00396A43" w:rsidRDefault="00396A43">
      <w:r>
        <w:separator/>
      </w:r>
    </w:p>
  </w:footnote>
  <w:footnote w:type="continuationSeparator" w:id="0">
    <w:p w14:paraId="386E5EED" w14:textId="77777777" w:rsidR="00396A43" w:rsidRDefault="0039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4440" w14:textId="77777777" w:rsidR="00BD2994" w:rsidRDefault="00BD2994">
    <w:pPr>
      <w:pBdr>
        <w:top w:val="nil"/>
        <w:left w:val="nil"/>
        <w:bottom w:val="nil"/>
        <w:right w:val="nil"/>
        <w:between w:val="nil"/>
      </w:pBdr>
      <w:tabs>
        <w:tab w:val="center" w:pos="4419"/>
        <w:tab w:val="right" w:pos="8838"/>
        <w:tab w:val="left" w:pos="1503"/>
        <w:tab w:val="left" w:pos="3018"/>
        <w:tab w:val="left" w:pos="3585"/>
      </w:tabs>
      <w:rPr>
        <w:color w:val="000000"/>
      </w:rPr>
    </w:pPr>
    <w:r>
      <w:rPr>
        <w:color w:val="000000"/>
      </w:rPr>
      <w:tab/>
    </w:r>
    <w:r>
      <w:rPr>
        <w:color w:val="000000"/>
      </w:rPr>
      <w:tab/>
    </w:r>
    <w:r>
      <w:rPr>
        <w:color w:val="000000"/>
      </w:rPr>
      <w:tab/>
    </w:r>
    <w:r>
      <w:rPr>
        <w:noProof/>
      </w:rPr>
      <mc:AlternateContent>
        <mc:Choice Requires="wpg">
          <w:drawing>
            <wp:anchor distT="0" distB="0" distL="114300" distR="114300" simplePos="0" relativeHeight="251658240" behindDoc="0" locked="0" layoutInCell="1" hidden="0" allowOverlap="1" wp14:anchorId="4154AC91" wp14:editId="686D0460">
              <wp:simplePos x="0" y="0"/>
              <wp:positionH relativeFrom="column">
                <wp:posOffset>-1032690</wp:posOffset>
              </wp:positionH>
              <wp:positionV relativeFrom="paragraph">
                <wp:posOffset>-271304</wp:posOffset>
              </wp:positionV>
              <wp:extent cx="1492250" cy="15125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1"/>
                      <wps:cNvSpPr txBox="1">
                        <a:spLocks noChangeArrowheads="1"/>
                      </wps:cNvSpPr>
                      <wps:spPr bwMode="auto">
                        <a:xfrm>
                          <a:off x="516" y="1802"/>
                          <a:ext cx="2350" cy="706"/>
                        </a:xfrm>
                        <a:prstGeom prst="rect">
                          <a:avLst/>
                        </a:prstGeom>
                        <a:solidFill>
                          <a:srgbClr val="FFFFFF"/>
                        </a:solidFill>
                        <a:ln>
                          <a:noFill/>
                        </a:ln>
                      </wps:spPr>
                      <wps:txbx>
                        <w:txbxContent>
                          <w:p w14:paraId="2F3A3287" w14:textId="77777777" w:rsidR="00BD2994" w:rsidRPr="00102E0C" w:rsidRDefault="00BD2994"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4154AC91" id="Grupo 2" o:spid="_x0000_s1026" style="position:absolute;margin-left:-81.3pt;margin-top:-21.35pt;width:117.5pt;height:119.1pt;z-index:251658240"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">
              <v:shapetype id="_x0000_t202" coordsize="21600,21600" o:spt="202" path="m,l,21600r21600,l21600,xe">
                <v:stroke joinstyle="miter"/>
                <v:path gradientshapeok="t" o:connecttype="rect"/>
              </v:shapetype>
              <v:shape id="Cuadro de texto 1" o:spid="_x0000_s1027" type="#_x0000_t202" style="position:absolute;left:516;top:1802;width:235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2F3A3287" w14:textId="77777777" w:rsidR="00BD2994" w:rsidRPr="00102E0C" w:rsidRDefault="00BD2994"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300" distR="114300" simplePos="0" relativeHeight="251659264" behindDoc="0" locked="0" layoutInCell="1" hidden="0" allowOverlap="1" wp14:anchorId="394DBE94" wp14:editId="7694F639">
              <wp:simplePos x="0" y="0"/>
              <wp:positionH relativeFrom="column">
                <wp:posOffset>779780</wp:posOffset>
              </wp:positionH>
              <wp:positionV relativeFrom="paragraph">
                <wp:posOffset>-22224</wp:posOffset>
              </wp:positionV>
              <wp:extent cx="4286250" cy="65722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wps:spPr>
                    <wps:txbx>
                      <w:txbxContent>
                        <w:p w14:paraId="34932624" w14:textId="77777777" w:rsidR="00BD2994" w:rsidRDefault="00BD2994" w:rsidP="009D525E">
                          <w:pPr>
                            <w:jc w:val="center"/>
                          </w:pPr>
                          <w:r>
                            <w:t>GOBIERNO DEL ESTADO DE YUCATÁN</w:t>
                          </w:r>
                        </w:p>
                        <w:p w14:paraId="0C2B1337" w14:textId="77777777" w:rsidR="00BD2994" w:rsidRDefault="00BD2994" w:rsidP="00D73764">
                          <w:pPr>
                            <w:jc w:val="center"/>
                            <w:rPr>
                              <w:bCs/>
                              <w:sz w:val="24"/>
                            </w:rPr>
                          </w:pPr>
                          <w:r>
                            <w:rPr>
                              <w:bCs/>
                              <w:sz w:val="24"/>
                            </w:rPr>
                            <w:t>PODER LEGISLATIVO</w:t>
                          </w:r>
                        </w:p>
                        <w:p w14:paraId="6B8CDA2D" w14:textId="77777777" w:rsidR="00BD2994" w:rsidRPr="000C48EA" w:rsidRDefault="00BD2994" w:rsidP="009D525E">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anchor>
          </w:drawing>
        </mc:Choice>
        <mc:Fallback>
          <w:pict>
            <v:shape w14:anchorId="394DBE94" id="Cuadro de texto 12" o:spid="_x0000_s1029" type="#_x0000_t202" style="position:absolute;margin-left:61.4pt;margin-top:-1.75pt;width:3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" stroked="f">
              <v:textbox>
                <w:txbxContent>
                  <w:p w14:paraId="34932624" w14:textId="77777777" w:rsidR="00BD2994" w:rsidRDefault="00BD2994" w:rsidP="009D525E">
                    <w:pPr>
                      <w:jc w:val="center"/>
                    </w:pPr>
                    <w:r>
                      <w:t>GOBIERNO DEL ESTADO DE YUCATÁN</w:t>
                    </w:r>
                  </w:p>
                  <w:p w14:paraId="0C2B1337" w14:textId="77777777" w:rsidR="00BD2994" w:rsidRDefault="00BD2994" w:rsidP="00D73764">
                    <w:pPr>
                      <w:jc w:val="center"/>
                      <w:rPr>
                        <w:bCs/>
                        <w:sz w:val="24"/>
                      </w:rPr>
                    </w:pPr>
                    <w:r>
                      <w:rPr>
                        <w:bCs/>
                        <w:sz w:val="24"/>
                      </w:rPr>
                      <w:t>PODER LEGISLATIVO</w:t>
                    </w:r>
                  </w:p>
                  <w:p w14:paraId="6B8CDA2D" w14:textId="77777777" w:rsidR="00BD2994" w:rsidRPr="000C48EA" w:rsidRDefault="00BD2994" w:rsidP="009D525E">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36DA"/>
    <w:multiLevelType w:val="hybridMultilevel"/>
    <w:tmpl w:val="E820A560"/>
    <w:lvl w:ilvl="0" w:tplc="78D60F0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2B255DDF"/>
    <w:multiLevelType w:val="hybridMultilevel"/>
    <w:tmpl w:val="A4A285FA"/>
    <w:lvl w:ilvl="0" w:tplc="8CF4E6F4">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15:restartNumberingAfterBreak="0">
    <w:nsid w:val="31BF1A97"/>
    <w:multiLevelType w:val="hybridMultilevel"/>
    <w:tmpl w:val="FDF44332"/>
    <w:lvl w:ilvl="0" w:tplc="5768C56A">
      <w:start w:val="1"/>
      <w:numFmt w:val="decimal"/>
      <w:lvlText w:val="%1."/>
      <w:lvlJc w:val="left"/>
      <w:pPr>
        <w:ind w:left="1800" w:hanging="360"/>
      </w:pPr>
      <w:rPr>
        <w:rFonts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3E9B0009"/>
    <w:multiLevelType w:val="multilevel"/>
    <w:tmpl w:val="084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61164"/>
    <w:multiLevelType w:val="hybridMultilevel"/>
    <w:tmpl w:val="652A52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A01A82"/>
    <w:multiLevelType w:val="hybridMultilevel"/>
    <w:tmpl w:val="884C65AE"/>
    <w:lvl w:ilvl="0" w:tplc="72AA41BE">
      <w:start w:val="1"/>
      <w:numFmt w:val="upperRoman"/>
      <w:lvlText w:val="%1."/>
      <w:lvlJc w:val="left"/>
      <w:pPr>
        <w:ind w:left="1429" w:hanging="720"/>
      </w:pPr>
      <w:rPr>
        <w:rFonts w:hint="default"/>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7CD549B"/>
    <w:multiLevelType w:val="hybridMultilevel"/>
    <w:tmpl w:val="6B0E90B2"/>
    <w:lvl w:ilvl="0" w:tplc="638EBCD2">
      <w:start w:val="1"/>
      <w:numFmt w:val="upp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C46DF0"/>
    <w:multiLevelType w:val="hybridMultilevel"/>
    <w:tmpl w:val="746CC35E"/>
    <w:lvl w:ilvl="0" w:tplc="D200F9E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688B57A3"/>
    <w:multiLevelType w:val="hybridMultilevel"/>
    <w:tmpl w:val="B3E27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051382"/>
    <w:multiLevelType w:val="hybridMultilevel"/>
    <w:tmpl w:val="6AAE1BD6"/>
    <w:lvl w:ilvl="0" w:tplc="D2522E30">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D40058B"/>
    <w:multiLevelType w:val="hybridMultilevel"/>
    <w:tmpl w:val="C79E7A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953C8B"/>
    <w:multiLevelType w:val="hybridMultilevel"/>
    <w:tmpl w:val="E3306E2E"/>
    <w:lvl w:ilvl="0" w:tplc="8D5C6EE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767C3479"/>
    <w:multiLevelType w:val="hybridMultilevel"/>
    <w:tmpl w:val="5F76CA64"/>
    <w:lvl w:ilvl="0" w:tplc="E6222DC6">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7E2046"/>
    <w:multiLevelType w:val="hybridMultilevel"/>
    <w:tmpl w:val="721C0360"/>
    <w:lvl w:ilvl="0" w:tplc="DC10D3E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1"/>
  </w:num>
  <w:num w:numId="5">
    <w:abstractNumId w:val="0"/>
  </w:num>
  <w:num w:numId="6">
    <w:abstractNumId w:val="1"/>
  </w:num>
  <w:num w:numId="7">
    <w:abstractNumId w:val="13"/>
  </w:num>
  <w:num w:numId="8">
    <w:abstractNumId w:val="9"/>
  </w:num>
  <w:num w:numId="9">
    <w:abstractNumId w:val="7"/>
  </w:num>
  <w:num w:numId="10">
    <w:abstractNumId w:val="12"/>
  </w:num>
  <w:num w:numId="11">
    <w:abstractNumId w:val="5"/>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D9"/>
    <w:rsid w:val="00006506"/>
    <w:rsid w:val="00036218"/>
    <w:rsid w:val="00063CE4"/>
    <w:rsid w:val="000645F6"/>
    <w:rsid w:val="00092233"/>
    <w:rsid w:val="00095773"/>
    <w:rsid w:val="000A4D5B"/>
    <w:rsid w:val="00113FBA"/>
    <w:rsid w:val="00221140"/>
    <w:rsid w:val="00252E1D"/>
    <w:rsid w:val="0028339C"/>
    <w:rsid w:val="002A011E"/>
    <w:rsid w:val="002C0C7E"/>
    <w:rsid w:val="00311EFF"/>
    <w:rsid w:val="00342FA7"/>
    <w:rsid w:val="003819FB"/>
    <w:rsid w:val="00395E8B"/>
    <w:rsid w:val="00396A43"/>
    <w:rsid w:val="003D2BC4"/>
    <w:rsid w:val="003E7F31"/>
    <w:rsid w:val="003F5A1B"/>
    <w:rsid w:val="003F5A9F"/>
    <w:rsid w:val="00447C3B"/>
    <w:rsid w:val="005C58D4"/>
    <w:rsid w:val="005C7D4D"/>
    <w:rsid w:val="0074424E"/>
    <w:rsid w:val="00783395"/>
    <w:rsid w:val="0079555E"/>
    <w:rsid w:val="007F0A3E"/>
    <w:rsid w:val="00836585"/>
    <w:rsid w:val="008474D9"/>
    <w:rsid w:val="00847F92"/>
    <w:rsid w:val="008812FF"/>
    <w:rsid w:val="0088498E"/>
    <w:rsid w:val="008B3811"/>
    <w:rsid w:val="008B3BD6"/>
    <w:rsid w:val="008F2422"/>
    <w:rsid w:val="009D525E"/>
    <w:rsid w:val="009E2B56"/>
    <w:rsid w:val="00A243E6"/>
    <w:rsid w:val="00A31A36"/>
    <w:rsid w:val="00A70CEC"/>
    <w:rsid w:val="00AC71C4"/>
    <w:rsid w:val="00AE031E"/>
    <w:rsid w:val="00AF0655"/>
    <w:rsid w:val="00B27286"/>
    <w:rsid w:val="00B74CC7"/>
    <w:rsid w:val="00BB1FA8"/>
    <w:rsid w:val="00BD2994"/>
    <w:rsid w:val="00C47357"/>
    <w:rsid w:val="00CC2E73"/>
    <w:rsid w:val="00D05B26"/>
    <w:rsid w:val="00D07B45"/>
    <w:rsid w:val="00D3343E"/>
    <w:rsid w:val="00D73764"/>
    <w:rsid w:val="00D82A8A"/>
    <w:rsid w:val="00D9006A"/>
    <w:rsid w:val="00DC2433"/>
    <w:rsid w:val="00EA18C5"/>
    <w:rsid w:val="00EB1B45"/>
    <w:rsid w:val="00F66C97"/>
    <w:rsid w:val="00F930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1DC98"/>
  <w15:docId w15:val="{7D2DC5B2-A893-448E-BCF0-B93BA5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73764"/>
    <w:pPr>
      <w:tabs>
        <w:tab w:val="center" w:pos="4419"/>
        <w:tab w:val="right" w:pos="8838"/>
      </w:tabs>
    </w:pPr>
  </w:style>
  <w:style w:type="character" w:customStyle="1" w:styleId="EncabezadoCar">
    <w:name w:val="Encabezado Car"/>
    <w:basedOn w:val="Fuentedeprrafopredeter"/>
    <w:link w:val="Encabezado"/>
    <w:uiPriority w:val="99"/>
    <w:rsid w:val="00D73764"/>
  </w:style>
  <w:style w:type="paragraph" w:styleId="Piedepgina">
    <w:name w:val="footer"/>
    <w:basedOn w:val="Normal"/>
    <w:link w:val="PiedepginaCar"/>
    <w:uiPriority w:val="99"/>
    <w:unhideWhenUsed/>
    <w:rsid w:val="00D73764"/>
    <w:pPr>
      <w:tabs>
        <w:tab w:val="center" w:pos="4419"/>
        <w:tab w:val="right" w:pos="8838"/>
      </w:tabs>
    </w:pPr>
  </w:style>
  <w:style w:type="character" w:customStyle="1" w:styleId="PiedepginaCar">
    <w:name w:val="Pie de página Car"/>
    <w:basedOn w:val="Fuentedeprrafopredeter"/>
    <w:link w:val="Piedepgina"/>
    <w:uiPriority w:val="99"/>
    <w:rsid w:val="00D73764"/>
  </w:style>
  <w:style w:type="paragraph" w:styleId="Prrafodelista">
    <w:name w:val="List Paragraph"/>
    <w:basedOn w:val="Normal"/>
    <w:uiPriority w:val="34"/>
    <w:qFormat/>
    <w:rsid w:val="00036218"/>
    <w:pPr>
      <w:ind w:left="720"/>
      <w:contextualSpacing/>
    </w:pPr>
  </w:style>
  <w:style w:type="paragraph" w:styleId="NormalWeb">
    <w:name w:val="Normal (Web)"/>
    <w:basedOn w:val="Normal"/>
    <w:uiPriority w:val="99"/>
    <w:semiHidden/>
    <w:unhideWhenUsed/>
    <w:rsid w:val="000922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38335">
      <w:bodyDiv w:val="1"/>
      <w:marLeft w:val="0"/>
      <w:marRight w:val="0"/>
      <w:marTop w:val="0"/>
      <w:marBottom w:val="0"/>
      <w:divBdr>
        <w:top w:val="none" w:sz="0" w:space="0" w:color="auto"/>
        <w:left w:val="none" w:sz="0" w:space="0" w:color="auto"/>
        <w:bottom w:val="none" w:sz="0" w:space="0" w:color="auto"/>
        <w:right w:val="none" w:sz="0" w:space="0" w:color="auto"/>
      </w:divBdr>
    </w:div>
    <w:div w:id="89839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28</Pages>
  <Words>6361</Words>
  <Characters>34990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Gabriel Casanova Trujeque</dc:creator>
  <cp:lastModifiedBy>Emir Alejandro Trujeque Gongora</cp:lastModifiedBy>
  <cp:revision>8</cp:revision>
  <dcterms:created xsi:type="dcterms:W3CDTF">2021-08-10T21:00:00Z</dcterms:created>
  <dcterms:modified xsi:type="dcterms:W3CDTF">2021-08-17T16:43:00Z</dcterms:modified>
</cp:coreProperties>
</file>